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5A" w:rsidRPr="00F77EFE" w:rsidRDefault="0032105A" w:rsidP="002E6017">
      <w:pPr>
        <w:pStyle w:val="Title"/>
        <w:rPr>
          <w:rFonts w:ascii="Times New Roman" w:hAnsi="Times New Roman"/>
        </w:rPr>
      </w:pPr>
    </w:p>
    <w:p w:rsidR="00815473" w:rsidRPr="00F77EFE" w:rsidRDefault="00815473" w:rsidP="002E6017">
      <w:pPr>
        <w:pStyle w:val="Title"/>
        <w:rPr>
          <w:rFonts w:ascii="Times New Roman" w:hAnsi="Times New Roman"/>
        </w:rPr>
      </w:pPr>
      <w:r w:rsidRPr="00F77EFE">
        <w:rPr>
          <w:rFonts w:ascii="Times New Roman" w:hAnsi="Times New Roman"/>
        </w:rPr>
        <w:t>INTEGRAX BERHAD</w:t>
      </w:r>
    </w:p>
    <w:p w:rsidR="00815473" w:rsidRPr="00F77EFE" w:rsidRDefault="00815473" w:rsidP="002E6017">
      <w:pPr>
        <w:pStyle w:val="Title"/>
        <w:rPr>
          <w:rFonts w:ascii="Times New Roman" w:hAnsi="Times New Roman"/>
          <w:b w:val="0"/>
          <w:bCs/>
        </w:rPr>
      </w:pPr>
      <w:r w:rsidRPr="00F77EFE">
        <w:rPr>
          <w:rFonts w:ascii="Times New Roman" w:hAnsi="Times New Roman"/>
          <w:b w:val="0"/>
          <w:bCs/>
        </w:rPr>
        <w:t>Company No. : 49317 - W</w:t>
      </w:r>
    </w:p>
    <w:p w:rsidR="00815473" w:rsidRPr="00F77EFE" w:rsidRDefault="00815473" w:rsidP="002E6017">
      <w:pPr>
        <w:ind w:right="44"/>
        <w:jc w:val="center"/>
        <w:rPr>
          <w:rFonts w:ascii="Times New Roman" w:hAnsi="Times New Roman"/>
          <w:lang w:val="en-GB"/>
        </w:rPr>
      </w:pPr>
      <w:r w:rsidRPr="00F77EFE">
        <w:rPr>
          <w:rFonts w:ascii="Times New Roman" w:hAnsi="Times New Roman"/>
          <w:lang w:val="en-GB"/>
        </w:rPr>
        <w:t>(Incorporated in Malaysia)</w:t>
      </w:r>
    </w:p>
    <w:p w:rsidR="00815473" w:rsidRPr="00F77EFE" w:rsidRDefault="00815473">
      <w:pPr>
        <w:ind w:right="44"/>
        <w:jc w:val="center"/>
        <w:rPr>
          <w:rFonts w:ascii="Times New Roman" w:hAnsi="Times New Roman"/>
          <w:lang w:val="en-GB"/>
        </w:rPr>
      </w:pPr>
    </w:p>
    <w:p w:rsidR="00815473" w:rsidRPr="00F77EFE" w:rsidRDefault="00815473">
      <w:pPr>
        <w:ind w:right="44"/>
        <w:jc w:val="center"/>
        <w:rPr>
          <w:rFonts w:ascii="Times New Roman" w:hAnsi="Times New Roman"/>
          <w:lang w:val="en-GB"/>
        </w:rPr>
      </w:pPr>
    </w:p>
    <w:p w:rsidR="00765A01" w:rsidRPr="00F77EFE" w:rsidRDefault="00815473" w:rsidP="00765A01">
      <w:pPr>
        <w:pStyle w:val="Heading2"/>
        <w:ind w:left="-220" w:firstLine="0"/>
        <w:jc w:val="center"/>
        <w:rPr>
          <w:rFonts w:ascii="Times New Roman" w:hAnsi="Times New Roman"/>
          <w:szCs w:val="24"/>
        </w:rPr>
      </w:pPr>
      <w:r w:rsidRPr="00F77EFE">
        <w:rPr>
          <w:rFonts w:ascii="Times New Roman" w:hAnsi="Times New Roman"/>
          <w:szCs w:val="24"/>
        </w:rPr>
        <w:t>NOTES TO THE INTERIM FINANCIAL STATEMENTS</w:t>
      </w:r>
    </w:p>
    <w:p w:rsidR="00815473" w:rsidRPr="00F77EFE" w:rsidRDefault="00765A01" w:rsidP="00765A01">
      <w:pPr>
        <w:pStyle w:val="Heading2"/>
        <w:ind w:left="-220" w:firstLine="0"/>
        <w:jc w:val="center"/>
        <w:rPr>
          <w:rFonts w:ascii="Times New Roman" w:hAnsi="Times New Roman"/>
          <w:szCs w:val="24"/>
        </w:rPr>
      </w:pPr>
      <w:r w:rsidRPr="00F77EFE">
        <w:rPr>
          <w:rFonts w:ascii="Times New Roman" w:hAnsi="Times New Roman"/>
          <w:szCs w:val="24"/>
        </w:rPr>
        <w:t>FOR THE QUARTER ENDED</w:t>
      </w:r>
      <w:r w:rsidR="00815473" w:rsidRPr="00F77EFE">
        <w:rPr>
          <w:rFonts w:ascii="Times New Roman" w:hAnsi="Times New Roman"/>
          <w:szCs w:val="24"/>
        </w:rPr>
        <w:t xml:space="preserve"> </w:t>
      </w:r>
      <w:r w:rsidR="00C2419C" w:rsidRPr="00F77EFE">
        <w:rPr>
          <w:rFonts w:ascii="Times New Roman" w:hAnsi="Times New Roman"/>
          <w:szCs w:val="24"/>
        </w:rPr>
        <w:t xml:space="preserve">31 </w:t>
      </w:r>
      <w:r w:rsidR="00A44E08" w:rsidRPr="00F77EFE">
        <w:rPr>
          <w:rFonts w:ascii="Times New Roman" w:hAnsi="Times New Roman"/>
          <w:szCs w:val="24"/>
        </w:rPr>
        <w:t>MARCH</w:t>
      </w:r>
      <w:r w:rsidRPr="00F77EFE">
        <w:rPr>
          <w:rFonts w:ascii="Times New Roman" w:hAnsi="Times New Roman"/>
          <w:szCs w:val="24"/>
        </w:rPr>
        <w:t xml:space="preserve"> </w:t>
      </w:r>
      <w:r w:rsidR="00815473" w:rsidRPr="00F77EFE">
        <w:rPr>
          <w:rFonts w:ascii="Times New Roman" w:hAnsi="Times New Roman"/>
          <w:szCs w:val="24"/>
        </w:rPr>
        <w:t>20</w:t>
      </w:r>
      <w:r w:rsidR="00C12064" w:rsidRPr="00F77EFE">
        <w:rPr>
          <w:rFonts w:ascii="Times New Roman" w:hAnsi="Times New Roman"/>
          <w:szCs w:val="24"/>
        </w:rPr>
        <w:t>1</w:t>
      </w:r>
      <w:r w:rsidR="00A44E08" w:rsidRPr="00F77EFE">
        <w:rPr>
          <w:rFonts w:ascii="Times New Roman" w:hAnsi="Times New Roman"/>
          <w:szCs w:val="24"/>
        </w:rPr>
        <w:t>2</w:t>
      </w:r>
    </w:p>
    <w:p w:rsidR="00815473" w:rsidRPr="00F77EFE" w:rsidRDefault="00815473">
      <w:pPr>
        <w:rPr>
          <w:rFonts w:ascii="Times New Roman" w:hAnsi="Times New Roman"/>
          <w:lang w:val="en-GB"/>
        </w:rPr>
      </w:pPr>
    </w:p>
    <w:p w:rsidR="00815473" w:rsidRPr="00F77EFE" w:rsidRDefault="00815473">
      <w:pPr>
        <w:ind w:left="-220"/>
        <w:rPr>
          <w:rFonts w:ascii="Times New Roman" w:hAnsi="Times New Roman"/>
          <w:b/>
          <w:szCs w:val="22"/>
        </w:rPr>
      </w:pPr>
      <w:r w:rsidRPr="00F77EFE">
        <w:rPr>
          <w:rFonts w:ascii="Times New Roman" w:hAnsi="Times New Roman"/>
          <w:b/>
          <w:szCs w:val="22"/>
        </w:rPr>
        <w:t>A</w:t>
      </w:r>
      <w:r w:rsidR="00AE564C" w:rsidRPr="00F77EFE">
        <w:rPr>
          <w:rFonts w:ascii="Times New Roman" w:hAnsi="Times New Roman"/>
          <w:b/>
          <w:szCs w:val="22"/>
        </w:rPr>
        <w:t>bbreviations</w:t>
      </w:r>
    </w:p>
    <w:p w:rsidR="00815473" w:rsidRPr="00F77EFE" w:rsidRDefault="00815473">
      <w:pPr>
        <w:tabs>
          <w:tab w:val="left" w:pos="-720"/>
        </w:tabs>
        <w:suppressAutoHyphens/>
        <w:spacing w:line="120" w:lineRule="auto"/>
        <w:ind w:left="-216"/>
        <w:rPr>
          <w:rFonts w:ascii="Times New Roman" w:hAnsi="Times New Roman"/>
          <w:b/>
          <w:szCs w:val="22"/>
        </w:rPr>
      </w:pPr>
    </w:p>
    <w:p w:rsidR="00815473" w:rsidRPr="00F77EFE" w:rsidRDefault="00815473">
      <w:pPr>
        <w:tabs>
          <w:tab w:val="left" w:pos="-720"/>
        </w:tabs>
        <w:suppressAutoHyphens/>
        <w:ind w:left="-220" w:right="10"/>
        <w:rPr>
          <w:rFonts w:ascii="Times New Roman" w:hAnsi="Times New Roman"/>
          <w:szCs w:val="22"/>
        </w:rPr>
      </w:pPr>
      <w:r w:rsidRPr="00F77EFE">
        <w:rPr>
          <w:rFonts w:ascii="Times New Roman" w:hAnsi="Times New Roman"/>
          <w:szCs w:val="22"/>
        </w:rPr>
        <w:t>In these interim financial statements, unless otherwise stated, the following abbreviations shall have the following meanings:-</w:t>
      </w:r>
    </w:p>
    <w:tbl>
      <w:tblPr>
        <w:tblW w:w="9679" w:type="dxa"/>
        <w:tblInd w:w="-222" w:type="dxa"/>
        <w:tblLayout w:type="fixed"/>
        <w:tblLook w:val="0000"/>
      </w:tblPr>
      <w:tblGrid>
        <w:gridCol w:w="2199"/>
        <w:gridCol w:w="471"/>
        <w:gridCol w:w="7009"/>
      </w:tblGrid>
      <w:tr w:rsidR="00815473" w:rsidRPr="00F77EFE" w:rsidTr="006D73D4">
        <w:tc>
          <w:tcPr>
            <w:tcW w:w="2199" w:type="dxa"/>
          </w:tcPr>
          <w:p w:rsidR="00815473" w:rsidRPr="00F77EFE" w:rsidRDefault="00815473">
            <w:pPr>
              <w:tabs>
                <w:tab w:val="left" w:pos="-720"/>
              </w:tabs>
              <w:suppressAutoHyphens/>
              <w:spacing w:line="120" w:lineRule="auto"/>
              <w:ind w:right="14"/>
              <w:rPr>
                <w:rFonts w:ascii="Times New Roman" w:hAnsi="Times New Roman"/>
                <w:spacing w:val="-3"/>
                <w:szCs w:val="22"/>
              </w:rPr>
            </w:pPr>
          </w:p>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pacing w:val="-3"/>
                <w:szCs w:val="22"/>
              </w:rPr>
              <w:t>“Ac</w:t>
            </w:r>
            <w:r w:rsidRPr="00F77EFE">
              <w:rPr>
                <w:rFonts w:ascii="Times New Roman" w:hAnsi="Times New Roman"/>
                <w:szCs w:val="22"/>
              </w:rPr>
              <w:t>t”</w:t>
            </w:r>
          </w:p>
        </w:tc>
        <w:tc>
          <w:tcPr>
            <w:tcW w:w="471" w:type="dxa"/>
          </w:tcPr>
          <w:p w:rsidR="00815473" w:rsidRPr="00F77EFE" w:rsidRDefault="00815473">
            <w:pPr>
              <w:tabs>
                <w:tab w:val="left" w:pos="-720"/>
              </w:tabs>
              <w:suppressAutoHyphens/>
              <w:spacing w:line="120" w:lineRule="auto"/>
              <w:ind w:right="14"/>
              <w:jc w:val="center"/>
              <w:rPr>
                <w:rFonts w:ascii="Times New Roman" w:hAnsi="Times New Roman"/>
                <w:spacing w:val="-3"/>
                <w:szCs w:val="22"/>
              </w:rPr>
            </w:pPr>
          </w:p>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spacing w:line="120" w:lineRule="auto"/>
              <w:ind w:right="14"/>
              <w:rPr>
                <w:rFonts w:ascii="Times New Roman" w:hAnsi="Times New Roman"/>
                <w:szCs w:val="22"/>
              </w:rPr>
            </w:pPr>
          </w:p>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zCs w:val="22"/>
              </w:rPr>
              <w:t>Companies Act, 1965</w:t>
            </w:r>
          </w:p>
          <w:p w:rsidR="00815473" w:rsidRPr="00F77EFE" w:rsidRDefault="00815473">
            <w:pPr>
              <w:tabs>
                <w:tab w:val="left" w:pos="-720"/>
              </w:tabs>
              <w:suppressAutoHyphens/>
              <w:spacing w:line="120" w:lineRule="auto"/>
              <w:ind w:right="14"/>
              <w:rPr>
                <w:rFonts w:ascii="Times New Roman" w:hAnsi="Times New Roman"/>
                <w:szCs w:val="22"/>
              </w:rPr>
            </w:pPr>
          </w:p>
        </w:tc>
      </w:tr>
      <w:tr w:rsidR="00815473" w:rsidRPr="00F77EFE" w:rsidTr="006D73D4">
        <w:trPr>
          <w:trHeight w:val="144"/>
        </w:trPr>
        <w:tc>
          <w:tcPr>
            <w:tcW w:w="2199" w:type="dxa"/>
          </w:tcPr>
          <w:p w:rsidR="00815473" w:rsidRPr="00F77EFE" w:rsidRDefault="00815473" w:rsidP="002C60EB">
            <w:pPr>
              <w:suppressAutoHyphens/>
              <w:ind w:right="10"/>
              <w:rPr>
                <w:rFonts w:ascii="Times New Roman" w:hAnsi="Times New Roman"/>
                <w:szCs w:val="22"/>
              </w:rPr>
            </w:pPr>
            <w:r w:rsidRPr="00F77EFE">
              <w:rPr>
                <w:rFonts w:ascii="Times New Roman" w:hAnsi="Times New Roman"/>
                <w:spacing w:val="-3"/>
                <w:szCs w:val="22"/>
              </w:rPr>
              <w:t>“EPS”</w:t>
            </w:r>
            <w:r w:rsidRPr="00F77EFE">
              <w:rPr>
                <w:rFonts w:ascii="Times New Roman" w:hAnsi="Times New Roman"/>
                <w:spacing w:val="-3"/>
                <w:szCs w:val="22"/>
              </w:rPr>
              <w:tab/>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zCs w:val="22"/>
              </w:rPr>
              <w:t>:</w:t>
            </w:r>
          </w:p>
        </w:tc>
        <w:tc>
          <w:tcPr>
            <w:tcW w:w="7009" w:type="dxa"/>
          </w:tcPr>
          <w:p w:rsidR="00815473" w:rsidRPr="00F77EFE" w:rsidRDefault="00815473">
            <w:pPr>
              <w:tabs>
                <w:tab w:val="left" w:pos="-720"/>
              </w:tabs>
              <w:suppressAutoHyphens/>
              <w:ind w:right="10"/>
              <w:rPr>
                <w:rFonts w:ascii="Times New Roman" w:hAnsi="Times New Roman"/>
                <w:spacing w:val="-3"/>
                <w:szCs w:val="22"/>
              </w:rPr>
            </w:pPr>
            <w:r w:rsidRPr="00F77EFE">
              <w:rPr>
                <w:rFonts w:ascii="Times New Roman" w:hAnsi="Times New Roman"/>
                <w:spacing w:val="-3"/>
                <w:szCs w:val="22"/>
              </w:rPr>
              <w:t>Earnings per share</w:t>
            </w:r>
          </w:p>
          <w:p w:rsidR="00815473" w:rsidRPr="00F77EFE" w:rsidRDefault="00815473">
            <w:pPr>
              <w:tabs>
                <w:tab w:val="left" w:pos="-720"/>
              </w:tabs>
              <w:suppressAutoHyphens/>
              <w:spacing w:line="120" w:lineRule="auto"/>
              <w:ind w:right="14"/>
              <w:rPr>
                <w:rFonts w:ascii="Times New Roman" w:hAnsi="Times New Roman"/>
                <w:szCs w:val="22"/>
              </w:rPr>
            </w:pPr>
          </w:p>
        </w:tc>
      </w:tr>
      <w:tr w:rsidR="00815473" w:rsidRPr="00F77EFE" w:rsidTr="006D73D4">
        <w:trPr>
          <w:trHeight w:val="80"/>
        </w:trPr>
        <w:tc>
          <w:tcPr>
            <w:tcW w:w="2199" w:type="dxa"/>
          </w:tcPr>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pacing w:val="-3"/>
                <w:szCs w:val="22"/>
              </w:rPr>
              <w:t>“Group”</w:t>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ind w:right="10"/>
              <w:rPr>
                <w:rFonts w:ascii="Times New Roman" w:hAnsi="Times New Roman"/>
                <w:spacing w:val="-3"/>
                <w:szCs w:val="22"/>
              </w:rPr>
            </w:pPr>
            <w:r w:rsidRPr="00F77EFE">
              <w:rPr>
                <w:rFonts w:ascii="Times New Roman" w:hAnsi="Times New Roman"/>
                <w:spacing w:val="-3"/>
                <w:szCs w:val="22"/>
              </w:rPr>
              <w:t>Integrax and its subsidiaries</w:t>
            </w:r>
          </w:p>
          <w:p w:rsidR="00815473" w:rsidRPr="00F77EFE" w:rsidRDefault="00815473">
            <w:pPr>
              <w:tabs>
                <w:tab w:val="left" w:pos="-720"/>
              </w:tabs>
              <w:suppressAutoHyphens/>
              <w:spacing w:line="120" w:lineRule="auto"/>
              <w:ind w:right="14"/>
              <w:rPr>
                <w:rFonts w:ascii="Times New Roman" w:hAnsi="Times New Roman"/>
                <w:szCs w:val="22"/>
              </w:rPr>
            </w:pPr>
          </w:p>
        </w:tc>
      </w:tr>
      <w:tr w:rsidR="00815473" w:rsidRPr="00F77EFE" w:rsidTr="006D73D4">
        <w:trPr>
          <w:trHeight w:val="432"/>
        </w:trPr>
        <w:tc>
          <w:tcPr>
            <w:tcW w:w="2199" w:type="dxa"/>
          </w:tcPr>
          <w:p w:rsidR="00815473" w:rsidRPr="00F77EFE" w:rsidRDefault="00815473">
            <w:pPr>
              <w:tabs>
                <w:tab w:val="left" w:pos="-720"/>
              </w:tabs>
              <w:suppressAutoHyphens/>
              <w:ind w:right="10"/>
              <w:jc w:val="left"/>
              <w:rPr>
                <w:rFonts w:ascii="Times New Roman" w:hAnsi="Times New Roman"/>
                <w:spacing w:val="-3"/>
                <w:szCs w:val="22"/>
              </w:rPr>
            </w:pPr>
            <w:r w:rsidRPr="00F77EFE">
              <w:rPr>
                <w:rFonts w:ascii="Times New Roman" w:hAnsi="Times New Roman"/>
                <w:spacing w:val="-3"/>
                <w:szCs w:val="22"/>
              </w:rPr>
              <w:t>“Integrax” or the “Company”</w:t>
            </w:r>
          </w:p>
          <w:p w:rsidR="00815473" w:rsidRPr="00F77EFE" w:rsidRDefault="00815473">
            <w:pPr>
              <w:tabs>
                <w:tab w:val="left" w:pos="-720"/>
              </w:tabs>
              <w:suppressAutoHyphens/>
              <w:ind w:right="10"/>
              <w:jc w:val="left"/>
              <w:rPr>
                <w:rFonts w:ascii="Times New Roman" w:hAnsi="Times New Roman"/>
                <w:szCs w:val="22"/>
              </w:rPr>
            </w:pP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zCs w:val="22"/>
              </w:rPr>
              <w:t>:</w:t>
            </w:r>
          </w:p>
        </w:tc>
        <w:tc>
          <w:tcPr>
            <w:tcW w:w="7009" w:type="dxa"/>
          </w:tcPr>
          <w:p w:rsidR="00815473" w:rsidRPr="00F77EFE" w:rsidRDefault="00815473">
            <w:pPr>
              <w:tabs>
                <w:tab w:val="left" w:pos="-720"/>
              </w:tabs>
              <w:suppressAutoHyphens/>
              <w:ind w:left="2" w:right="10"/>
              <w:rPr>
                <w:rFonts w:ascii="Times New Roman" w:hAnsi="Times New Roman"/>
                <w:spacing w:val="-3"/>
                <w:szCs w:val="22"/>
              </w:rPr>
            </w:pPr>
            <w:r w:rsidRPr="00F77EFE">
              <w:rPr>
                <w:rFonts w:ascii="Times New Roman" w:hAnsi="Times New Roman"/>
                <w:spacing w:val="-3"/>
                <w:szCs w:val="22"/>
              </w:rPr>
              <w:t xml:space="preserve">Integrax Berhad </w:t>
            </w:r>
            <w:r w:rsidRPr="00F77EFE">
              <w:rPr>
                <w:rFonts w:ascii="Times New Roman" w:hAnsi="Times New Roman"/>
                <w:i/>
                <w:spacing w:val="-3"/>
                <w:szCs w:val="22"/>
              </w:rPr>
              <w:t>(Company No. 49317-W)</w:t>
            </w:r>
          </w:p>
          <w:p w:rsidR="00815473" w:rsidRPr="00F77EFE" w:rsidRDefault="00815473">
            <w:pPr>
              <w:suppressAutoHyphens/>
              <w:spacing w:line="120" w:lineRule="auto"/>
              <w:ind w:right="14"/>
              <w:rPr>
                <w:rFonts w:ascii="Times New Roman" w:hAnsi="Times New Roman"/>
                <w:szCs w:val="22"/>
              </w:rPr>
            </w:pPr>
          </w:p>
        </w:tc>
      </w:tr>
      <w:tr w:rsidR="00815473" w:rsidRPr="00F77EFE" w:rsidTr="006D73D4">
        <w:trPr>
          <w:trHeight w:val="80"/>
        </w:trPr>
        <w:tc>
          <w:tcPr>
            <w:tcW w:w="2199" w:type="dxa"/>
          </w:tcPr>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zCs w:val="22"/>
              </w:rPr>
              <w:t>“LBT”</w:t>
            </w:r>
          </w:p>
        </w:tc>
        <w:tc>
          <w:tcPr>
            <w:tcW w:w="471" w:type="dxa"/>
          </w:tcPr>
          <w:p w:rsidR="00815473" w:rsidRPr="00F77EFE" w:rsidRDefault="00815473">
            <w:pPr>
              <w:tabs>
                <w:tab w:val="left" w:pos="-720"/>
              </w:tabs>
              <w:suppressAutoHyphens/>
              <w:ind w:right="10"/>
              <w:jc w:val="center"/>
              <w:rPr>
                <w:rFonts w:ascii="Times New Roman" w:hAnsi="Times New Roman"/>
                <w:spacing w:val="-3"/>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zCs w:val="22"/>
              </w:rPr>
              <w:t>Lekir Bulk Terminal, a common-user bulk port facility</w:t>
            </w:r>
            <w:r w:rsidR="003D03A2">
              <w:rPr>
                <w:rFonts w:ascii="Times New Roman" w:hAnsi="Times New Roman"/>
                <w:szCs w:val="22"/>
              </w:rPr>
              <w:t xml:space="preserve"> owned by Lekir Bulk Terminal Sdn Bhd</w:t>
            </w:r>
          </w:p>
          <w:p w:rsidR="00815473" w:rsidRPr="00F77EFE" w:rsidRDefault="00815473">
            <w:pPr>
              <w:tabs>
                <w:tab w:val="left" w:pos="-720"/>
              </w:tabs>
              <w:suppressAutoHyphens/>
              <w:spacing w:line="120" w:lineRule="auto"/>
              <w:ind w:right="14"/>
              <w:rPr>
                <w:rFonts w:ascii="Times New Roman" w:hAnsi="Times New Roman"/>
                <w:szCs w:val="22"/>
              </w:rPr>
            </w:pPr>
          </w:p>
        </w:tc>
      </w:tr>
      <w:tr w:rsidR="00815473" w:rsidRPr="00F77EFE" w:rsidTr="006D73D4">
        <w:trPr>
          <w:trHeight w:val="432"/>
        </w:trPr>
        <w:tc>
          <w:tcPr>
            <w:tcW w:w="2199" w:type="dxa"/>
          </w:tcPr>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pacing w:val="-3"/>
                <w:szCs w:val="22"/>
              </w:rPr>
              <w:t>“LBTSB”</w:t>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ind w:right="10"/>
              <w:rPr>
                <w:rFonts w:ascii="Times New Roman" w:hAnsi="Times New Roman"/>
                <w:spacing w:val="-3"/>
                <w:szCs w:val="22"/>
              </w:rPr>
            </w:pPr>
            <w:r w:rsidRPr="00F77EFE">
              <w:rPr>
                <w:rFonts w:ascii="Times New Roman" w:hAnsi="Times New Roman"/>
                <w:spacing w:val="-3"/>
                <w:szCs w:val="22"/>
              </w:rPr>
              <w:t xml:space="preserve">Lekir Bulk Terminal Sdn. Bhd. </w:t>
            </w:r>
            <w:r w:rsidRPr="00F77EFE">
              <w:rPr>
                <w:rFonts w:ascii="Times New Roman" w:hAnsi="Times New Roman"/>
                <w:i/>
                <w:spacing w:val="-3"/>
                <w:szCs w:val="22"/>
              </w:rPr>
              <w:t>(Company No. 414060-T)</w:t>
            </w:r>
            <w:r w:rsidRPr="00F77EFE">
              <w:rPr>
                <w:rFonts w:ascii="Times New Roman" w:hAnsi="Times New Roman"/>
                <w:spacing w:val="-3"/>
                <w:szCs w:val="22"/>
              </w:rPr>
              <w:t>, an 80% owned subsidiary of PLSB</w:t>
            </w:r>
          </w:p>
          <w:p w:rsidR="00815473" w:rsidRPr="00F77EFE" w:rsidRDefault="00815473">
            <w:pPr>
              <w:tabs>
                <w:tab w:val="left" w:pos="-720"/>
              </w:tabs>
              <w:suppressAutoHyphens/>
              <w:spacing w:line="120" w:lineRule="auto"/>
              <w:ind w:right="14"/>
              <w:rPr>
                <w:rFonts w:ascii="Times New Roman" w:hAnsi="Times New Roman"/>
                <w:b/>
                <w:bCs/>
                <w:szCs w:val="22"/>
              </w:rPr>
            </w:pPr>
          </w:p>
        </w:tc>
      </w:tr>
      <w:tr w:rsidR="00815473" w:rsidRPr="00F77EFE" w:rsidTr="006D73D4">
        <w:trPr>
          <w:trHeight w:val="169"/>
        </w:trPr>
        <w:tc>
          <w:tcPr>
            <w:tcW w:w="2199" w:type="dxa"/>
          </w:tcPr>
          <w:p w:rsidR="00815473" w:rsidRPr="00F77EFE" w:rsidRDefault="00815473">
            <w:pPr>
              <w:tabs>
                <w:tab w:val="left" w:pos="-720"/>
              </w:tabs>
              <w:suppressAutoHyphens/>
              <w:ind w:right="10"/>
              <w:rPr>
                <w:rFonts w:ascii="Times New Roman" w:hAnsi="Times New Roman"/>
                <w:szCs w:val="22"/>
              </w:rPr>
            </w:pPr>
            <w:r w:rsidRPr="00F77EFE">
              <w:rPr>
                <w:rFonts w:ascii="Times New Roman" w:hAnsi="Times New Roman"/>
                <w:spacing w:val="-3"/>
                <w:szCs w:val="22"/>
              </w:rPr>
              <w:t>“LBT Serial Bonds”</w:t>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ind w:right="10"/>
              <w:rPr>
                <w:rFonts w:ascii="Times New Roman" w:hAnsi="Times New Roman"/>
                <w:spacing w:val="-3"/>
                <w:szCs w:val="22"/>
              </w:rPr>
            </w:pPr>
            <w:r w:rsidRPr="00F77EFE">
              <w:rPr>
                <w:rFonts w:ascii="Times New Roman" w:hAnsi="Times New Roman"/>
                <w:spacing w:val="-3"/>
                <w:szCs w:val="22"/>
              </w:rPr>
              <w:t>12½ years zero coupon Serial Bonds of RM445 million issued by LBTSB</w:t>
            </w:r>
          </w:p>
          <w:p w:rsidR="00815473" w:rsidRPr="00F77EFE" w:rsidRDefault="00815473">
            <w:pPr>
              <w:tabs>
                <w:tab w:val="left" w:pos="-720"/>
              </w:tabs>
              <w:suppressAutoHyphens/>
              <w:spacing w:line="120" w:lineRule="auto"/>
              <w:ind w:right="14"/>
              <w:rPr>
                <w:rFonts w:ascii="Times New Roman" w:hAnsi="Times New Roman"/>
                <w:szCs w:val="22"/>
              </w:rPr>
            </w:pPr>
          </w:p>
        </w:tc>
      </w:tr>
      <w:tr w:rsidR="00815473" w:rsidRPr="00F77EFE" w:rsidTr="001230B3">
        <w:trPr>
          <w:trHeight w:val="570"/>
        </w:trPr>
        <w:tc>
          <w:tcPr>
            <w:tcW w:w="2199" w:type="dxa"/>
          </w:tcPr>
          <w:p w:rsidR="00815473" w:rsidRPr="00F77EFE" w:rsidRDefault="00815473" w:rsidP="001230B3">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napToGrid w:val="0"/>
                <w:szCs w:val="22"/>
              </w:rPr>
              <w:t>“LBT RCCPS”</w:t>
            </w:r>
          </w:p>
        </w:tc>
        <w:tc>
          <w:tcPr>
            <w:tcW w:w="471" w:type="dxa"/>
          </w:tcPr>
          <w:p w:rsidR="006D73D4" w:rsidRPr="00F77EFE" w:rsidRDefault="00815473" w:rsidP="001230B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6D73D4" w:rsidRPr="00F77EFE" w:rsidRDefault="00815473" w:rsidP="001230B3">
            <w:pPr>
              <w:tabs>
                <w:tab w:val="left" w:pos="-720"/>
              </w:tabs>
              <w:suppressAutoHyphens/>
              <w:ind w:right="10"/>
              <w:rPr>
                <w:rFonts w:ascii="Times New Roman" w:hAnsi="Times New Roman"/>
                <w:szCs w:val="22"/>
              </w:rPr>
            </w:pPr>
            <w:r w:rsidRPr="00F77EFE">
              <w:rPr>
                <w:rFonts w:ascii="Times New Roman" w:hAnsi="Times New Roman"/>
                <w:snapToGrid w:val="0"/>
                <w:szCs w:val="22"/>
              </w:rPr>
              <w:t>Redeemable cumulative convertible preference share(s) of RM0.01 each in LBTSB</w:t>
            </w:r>
          </w:p>
        </w:tc>
      </w:tr>
      <w:tr w:rsidR="00815473" w:rsidRPr="00F77EFE" w:rsidTr="006D73D4">
        <w:trPr>
          <w:trHeight w:val="251"/>
        </w:trPr>
        <w:tc>
          <w:tcPr>
            <w:tcW w:w="2199" w:type="dxa"/>
          </w:tcPr>
          <w:p w:rsidR="00815473" w:rsidRPr="00F77EFE" w:rsidRDefault="00815473">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napToGrid w:val="0"/>
                <w:szCs w:val="22"/>
              </w:rPr>
              <w:t>“LMT”</w:t>
            </w:r>
          </w:p>
        </w:tc>
        <w:tc>
          <w:tcPr>
            <w:tcW w:w="471" w:type="dxa"/>
          </w:tcPr>
          <w:p w:rsidR="00815473" w:rsidRPr="00F77EFE" w:rsidRDefault="00815473">
            <w:pPr>
              <w:tabs>
                <w:tab w:val="left" w:pos="-720"/>
              </w:tabs>
              <w:suppressAutoHyphens/>
              <w:ind w:right="10"/>
              <w:jc w:val="center"/>
              <w:rPr>
                <w:rFonts w:ascii="Times New Roman" w:hAnsi="Times New Roman"/>
                <w:spacing w:val="-3"/>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s>
              <w:suppressAutoHyphens/>
              <w:ind w:right="10"/>
              <w:rPr>
                <w:rFonts w:ascii="Times New Roman" w:hAnsi="Times New Roman"/>
                <w:snapToGrid w:val="0"/>
                <w:szCs w:val="22"/>
              </w:rPr>
            </w:pPr>
            <w:r w:rsidRPr="00F77EFE">
              <w:rPr>
                <w:rFonts w:ascii="Times New Roman" w:hAnsi="Times New Roman"/>
                <w:snapToGrid w:val="0"/>
                <w:szCs w:val="22"/>
              </w:rPr>
              <w:t>Lumut Maritime Terminal, a common-user multi</w:t>
            </w:r>
            <w:r w:rsidR="003D03A2">
              <w:rPr>
                <w:rFonts w:ascii="Times New Roman" w:hAnsi="Times New Roman"/>
                <w:snapToGrid w:val="0"/>
                <w:szCs w:val="22"/>
              </w:rPr>
              <w:t>-</w:t>
            </w:r>
            <w:r w:rsidRPr="00F77EFE">
              <w:rPr>
                <w:rFonts w:ascii="Times New Roman" w:hAnsi="Times New Roman"/>
                <w:snapToGrid w:val="0"/>
                <w:szCs w:val="22"/>
              </w:rPr>
              <w:t>purpose port facility</w:t>
            </w:r>
            <w:r w:rsidR="003D03A2">
              <w:rPr>
                <w:rFonts w:ascii="Times New Roman" w:hAnsi="Times New Roman"/>
                <w:snapToGrid w:val="0"/>
                <w:szCs w:val="22"/>
              </w:rPr>
              <w:t xml:space="preserve"> owned by Lumut Maritime Terminal Sdn Bhd</w:t>
            </w:r>
          </w:p>
          <w:p w:rsidR="00815473" w:rsidRPr="00F77EFE" w:rsidRDefault="00815473">
            <w:pPr>
              <w:tabs>
                <w:tab w:val="left" w:pos="-720"/>
              </w:tabs>
              <w:suppressAutoHyphens/>
              <w:spacing w:line="120" w:lineRule="auto"/>
              <w:ind w:right="14"/>
              <w:rPr>
                <w:rFonts w:ascii="Times New Roman" w:hAnsi="Times New Roman"/>
                <w:snapToGrid w:val="0"/>
                <w:szCs w:val="22"/>
              </w:rPr>
            </w:pPr>
          </w:p>
        </w:tc>
      </w:tr>
      <w:tr w:rsidR="00815473" w:rsidRPr="00F77EFE" w:rsidTr="006D73D4">
        <w:trPr>
          <w:trHeight w:val="249"/>
        </w:trPr>
        <w:tc>
          <w:tcPr>
            <w:tcW w:w="2199" w:type="dxa"/>
          </w:tcPr>
          <w:p w:rsidR="00815473" w:rsidRPr="00F77EFE" w:rsidRDefault="00815473">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pacing w:val="-3"/>
                <w:szCs w:val="22"/>
              </w:rPr>
              <w:t>“LMTSB”</w:t>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 w:val="left" w:pos="1760"/>
              </w:tabs>
              <w:suppressAutoHyphens/>
              <w:ind w:right="10"/>
              <w:rPr>
                <w:rFonts w:ascii="Times New Roman" w:hAnsi="Times New Roman"/>
                <w:i/>
                <w:spacing w:val="-3"/>
                <w:szCs w:val="22"/>
              </w:rPr>
            </w:pPr>
            <w:r w:rsidRPr="00F77EFE">
              <w:rPr>
                <w:rFonts w:ascii="Times New Roman" w:hAnsi="Times New Roman"/>
                <w:spacing w:val="-3"/>
                <w:szCs w:val="22"/>
                <w:lang w:val="fr-FR"/>
              </w:rPr>
              <w:t xml:space="preserve">Lumut Maritime Terminal Sdn. Bhd. </w:t>
            </w:r>
            <w:r w:rsidRPr="00F77EFE">
              <w:rPr>
                <w:rFonts w:ascii="Times New Roman" w:hAnsi="Times New Roman"/>
                <w:i/>
                <w:spacing w:val="-3"/>
                <w:szCs w:val="22"/>
              </w:rPr>
              <w:t>(Company No. 180480-D)</w:t>
            </w:r>
          </w:p>
          <w:p w:rsidR="00815473" w:rsidRPr="00F77EFE" w:rsidRDefault="00815473">
            <w:pPr>
              <w:tabs>
                <w:tab w:val="left" w:pos="-720"/>
                <w:tab w:val="left" w:pos="1760"/>
              </w:tabs>
              <w:suppressAutoHyphens/>
              <w:spacing w:line="120" w:lineRule="auto"/>
              <w:ind w:right="14"/>
              <w:rPr>
                <w:rFonts w:ascii="Times New Roman" w:hAnsi="Times New Roman"/>
                <w:snapToGrid w:val="0"/>
                <w:szCs w:val="22"/>
              </w:rPr>
            </w:pPr>
          </w:p>
        </w:tc>
      </w:tr>
      <w:tr w:rsidR="00815473" w:rsidRPr="00F77EFE" w:rsidTr="006D73D4">
        <w:trPr>
          <w:trHeight w:val="415"/>
        </w:trPr>
        <w:tc>
          <w:tcPr>
            <w:tcW w:w="2199" w:type="dxa"/>
          </w:tcPr>
          <w:p w:rsidR="00815473" w:rsidRPr="00F77EFE" w:rsidRDefault="00815473">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napToGrid w:val="0"/>
                <w:szCs w:val="22"/>
              </w:rPr>
              <w:t>“LMT RPS”</w:t>
            </w:r>
          </w:p>
        </w:tc>
        <w:tc>
          <w:tcPr>
            <w:tcW w:w="471" w:type="dxa"/>
          </w:tcPr>
          <w:p w:rsidR="00815473" w:rsidRPr="00F77EFE" w:rsidRDefault="00815473">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815473" w:rsidRPr="00F77EFE" w:rsidRDefault="00815473">
            <w:pPr>
              <w:tabs>
                <w:tab w:val="left" w:pos="-720"/>
                <w:tab w:val="left" w:pos="1760"/>
              </w:tabs>
              <w:suppressAutoHyphens/>
              <w:ind w:right="10"/>
              <w:rPr>
                <w:rFonts w:ascii="Times New Roman" w:hAnsi="Times New Roman"/>
                <w:snapToGrid w:val="0"/>
                <w:szCs w:val="22"/>
              </w:rPr>
            </w:pPr>
            <w:r w:rsidRPr="00F77EFE">
              <w:rPr>
                <w:rFonts w:ascii="Times New Roman" w:hAnsi="Times New Roman"/>
                <w:snapToGrid w:val="0"/>
                <w:szCs w:val="22"/>
              </w:rPr>
              <w:t>Redeemable preference share(s) of RM0.01 each in LMTSB which is convertible to ordinary shares of RM1.00 each in LMTSB as per the Memorandum and Articles of Association</w:t>
            </w:r>
          </w:p>
          <w:p w:rsidR="00815473" w:rsidRPr="00F77EFE" w:rsidRDefault="00815473">
            <w:pPr>
              <w:tabs>
                <w:tab w:val="left" w:pos="-720"/>
                <w:tab w:val="left" w:pos="1760"/>
              </w:tabs>
              <w:suppressAutoHyphens/>
              <w:spacing w:line="120" w:lineRule="auto"/>
              <w:ind w:right="14"/>
              <w:rPr>
                <w:rFonts w:ascii="Times New Roman" w:hAnsi="Times New Roman"/>
                <w:snapToGrid w:val="0"/>
                <w:szCs w:val="22"/>
              </w:rPr>
            </w:pPr>
          </w:p>
        </w:tc>
      </w:tr>
      <w:tr w:rsidR="00044277" w:rsidRPr="00F77EFE" w:rsidTr="006D73D4">
        <w:trPr>
          <w:trHeight w:val="144"/>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pacing w:val="-3"/>
                <w:szCs w:val="22"/>
              </w:rPr>
              <w:t>“LPIP”</w:t>
            </w:r>
          </w:p>
        </w:tc>
        <w:tc>
          <w:tcPr>
            <w:tcW w:w="471" w:type="dxa"/>
          </w:tcPr>
          <w:p w:rsidR="00044277" w:rsidRPr="00F77EFE" w:rsidRDefault="00044277">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 w:val="left" w:pos="1760"/>
              </w:tabs>
              <w:suppressAutoHyphens/>
              <w:ind w:right="10"/>
              <w:rPr>
                <w:rFonts w:ascii="Times New Roman" w:hAnsi="Times New Roman"/>
                <w:spacing w:val="-3"/>
                <w:szCs w:val="22"/>
              </w:rPr>
            </w:pPr>
            <w:r w:rsidRPr="00F77EFE">
              <w:rPr>
                <w:rFonts w:ascii="Times New Roman" w:hAnsi="Times New Roman"/>
                <w:spacing w:val="-3"/>
                <w:szCs w:val="22"/>
              </w:rPr>
              <w:t>Lumut Port Industrial Park, the industrial properties division of LMTSB</w:t>
            </w:r>
          </w:p>
          <w:p w:rsidR="00044277" w:rsidRPr="00F77EFE" w:rsidRDefault="00044277">
            <w:pPr>
              <w:tabs>
                <w:tab w:val="left" w:pos="-720"/>
                <w:tab w:val="left" w:pos="1760"/>
              </w:tabs>
              <w:suppressAutoHyphens/>
              <w:spacing w:line="120" w:lineRule="auto"/>
              <w:ind w:right="14"/>
              <w:rPr>
                <w:rFonts w:ascii="Times New Roman" w:hAnsi="Times New Roman"/>
                <w:b/>
                <w:bCs/>
                <w:snapToGrid w:val="0"/>
                <w:szCs w:val="22"/>
              </w:rPr>
            </w:pPr>
          </w:p>
        </w:tc>
      </w:tr>
      <w:tr w:rsidR="00044277" w:rsidRPr="00F77EFE" w:rsidTr="006D73D4">
        <w:trPr>
          <w:trHeight w:val="168"/>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pacing w:val="-3"/>
                <w:szCs w:val="22"/>
              </w:rPr>
              <w:t>“Lumut  Port”</w:t>
            </w:r>
          </w:p>
        </w:tc>
        <w:tc>
          <w:tcPr>
            <w:tcW w:w="471" w:type="dxa"/>
          </w:tcPr>
          <w:p w:rsidR="00044277" w:rsidRPr="00F77EFE" w:rsidRDefault="00044277">
            <w:pPr>
              <w:tabs>
                <w:tab w:val="left" w:pos="-720"/>
              </w:tabs>
              <w:suppressAutoHyphens/>
              <w:ind w:right="10"/>
              <w:jc w:val="center"/>
              <w:rPr>
                <w:rFonts w:ascii="Times New Roman" w:hAnsi="Times New Roman"/>
                <w:spacing w:val="-3"/>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 w:val="left" w:pos="1760"/>
              </w:tabs>
              <w:suppressAutoHyphens/>
              <w:ind w:right="10"/>
              <w:rPr>
                <w:rFonts w:ascii="Times New Roman" w:hAnsi="Times New Roman"/>
                <w:spacing w:val="-3"/>
                <w:szCs w:val="22"/>
              </w:rPr>
            </w:pPr>
            <w:r w:rsidRPr="00F77EFE">
              <w:rPr>
                <w:rFonts w:ascii="Times New Roman" w:hAnsi="Times New Roman"/>
                <w:spacing w:val="-3"/>
                <w:szCs w:val="22"/>
              </w:rPr>
              <w:t>Lekir Bulk Terminal and Lumut Maritime Terminal collectively</w:t>
            </w:r>
          </w:p>
          <w:p w:rsidR="00044277" w:rsidRPr="00F77EFE" w:rsidRDefault="00044277">
            <w:pPr>
              <w:tabs>
                <w:tab w:val="left" w:pos="-720"/>
                <w:tab w:val="left" w:pos="1760"/>
              </w:tabs>
              <w:suppressAutoHyphens/>
              <w:spacing w:line="120" w:lineRule="auto"/>
              <w:ind w:right="14"/>
              <w:rPr>
                <w:rFonts w:ascii="Times New Roman" w:hAnsi="Times New Roman"/>
                <w:spacing w:val="-3"/>
                <w:szCs w:val="22"/>
              </w:rPr>
            </w:pPr>
          </w:p>
        </w:tc>
      </w:tr>
      <w:tr w:rsidR="003368EF" w:rsidRPr="00F77EFE" w:rsidTr="003368EF">
        <w:trPr>
          <w:trHeight w:val="388"/>
        </w:trPr>
        <w:tc>
          <w:tcPr>
            <w:tcW w:w="2199" w:type="dxa"/>
          </w:tcPr>
          <w:p w:rsidR="003368EF" w:rsidRPr="00F77EFE" w:rsidRDefault="003368EF">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pacing w:val="-3"/>
                <w:szCs w:val="22"/>
              </w:rPr>
              <w:t>“MFRSs”</w:t>
            </w:r>
            <w:r w:rsidRPr="00F77EFE">
              <w:rPr>
                <w:rFonts w:ascii="Times New Roman" w:hAnsi="Times New Roman"/>
                <w:spacing w:val="-3"/>
                <w:szCs w:val="22"/>
              </w:rPr>
              <w:tab/>
            </w:r>
          </w:p>
        </w:tc>
        <w:tc>
          <w:tcPr>
            <w:tcW w:w="471" w:type="dxa"/>
          </w:tcPr>
          <w:p w:rsidR="003368EF" w:rsidRPr="00F77EFE" w:rsidRDefault="003368EF">
            <w:pPr>
              <w:tabs>
                <w:tab w:val="left" w:pos="-720"/>
              </w:tabs>
              <w:suppressAutoHyphens/>
              <w:ind w:right="10"/>
              <w:jc w:val="center"/>
              <w:rPr>
                <w:rFonts w:ascii="Times New Roman" w:hAnsi="Times New Roman"/>
                <w:spacing w:val="-3"/>
                <w:szCs w:val="22"/>
              </w:rPr>
            </w:pPr>
            <w:r w:rsidRPr="00F77EFE">
              <w:rPr>
                <w:rFonts w:ascii="Times New Roman" w:hAnsi="Times New Roman"/>
                <w:spacing w:val="-3"/>
                <w:szCs w:val="22"/>
              </w:rPr>
              <w:t>:</w:t>
            </w:r>
          </w:p>
        </w:tc>
        <w:tc>
          <w:tcPr>
            <w:tcW w:w="7009" w:type="dxa"/>
          </w:tcPr>
          <w:p w:rsidR="003368EF" w:rsidRPr="00F77EFE" w:rsidRDefault="003368EF" w:rsidP="003368EF">
            <w:pPr>
              <w:tabs>
                <w:tab w:val="left" w:pos="-720"/>
              </w:tabs>
              <w:suppressAutoHyphens/>
              <w:ind w:right="10"/>
              <w:rPr>
                <w:rFonts w:ascii="Times New Roman" w:hAnsi="Times New Roman"/>
                <w:spacing w:val="-3"/>
                <w:szCs w:val="22"/>
              </w:rPr>
            </w:pPr>
            <w:r w:rsidRPr="00F77EFE">
              <w:rPr>
                <w:rFonts w:ascii="Times New Roman" w:hAnsi="Times New Roman"/>
                <w:spacing w:val="-3"/>
                <w:szCs w:val="22"/>
              </w:rPr>
              <w:t>Malaysian Financial Reporting Standards</w:t>
            </w:r>
          </w:p>
          <w:p w:rsidR="003368EF" w:rsidRPr="00F77EFE" w:rsidRDefault="003368EF">
            <w:pPr>
              <w:tabs>
                <w:tab w:val="left" w:pos="-720"/>
                <w:tab w:val="left" w:pos="1760"/>
              </w:tabs>
              <w:suppressAutoHyphens/>
              <w:ind w:right="10"/>
              <w:rPr>
                <w:rFonts w:ascii="Times New Roman" w:hAnsi="Times New Roman"/>
                <w:spacing w:val="-3"/>
                <w:szCs w:val="22"/>
              </w:rPr>
            </w:pPr>
          </w:p>
        </w:tc>
      </w:tr>
      <w:tr w:rsidR="00044277" w:rsidRPr="00F77EFE" w:rsidTr="006D73D4">
        <w:trPr>
          <w:trHeight w:val="432"/>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napToGrid w:val="0"/>
                <w:szCs w:val="22"/>
              </w:rPr>
            </w:pPr>
            <w:r w:rsidRPr="00F77EFE">
              <w:br w:type="page"/>
            </w:r>
            <w:r w:rsidRPr="00F77EFE">
              <w:rPr>
                <w:rFonts w:ascii="Times New Roman" w:hAnsi="Times New Roman"/>
                <w:spacing w:val="-3"/>
                <w:szCs w:val="22"/>
              </w:rPr>
              <w:t>“PLSB”</w:t>
            </w:r>
          </w:p>
        </w:tc>
        <w:tc>
          <w:tcPr>
            <w:tcW w:w="471" w:type="dxa"/>
          </w:tcPr>
          <w:p w:rsidR="00044277" w:rsidRPr="00F77EFE" w:rsidRDefault="00044277">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s>
              <w:suppressAutoHyphens/>
              <w:ind w:left="28" w:right="10"/>
              <w:rPr>
                <w:rFonts w:ascii="Times New Roman" w:hAnsi="Times New Roman"/>
                <w:iCs/>
                <w:szCs w:val="22"/>
              </w:rPr>
            </w:pPr>
            <w:r w:rsidRPr="00F77EFE">
              <w:rPr>
                <w:rFonts w:ascii="Times New Roman" w:hAnsi="Times New Roman"/>
                <w:szCs w:val="22"/>
              </w:rPr>
              <w:t xml:space="preserve">Pelabuhan Lumut Sdn. Bhd. </w:t>
            </w:r>
            <w:r w:rsidRPr="00F77EFE">
              <w:rPr>
                <w:rFonts w:ascii="Times New Roman" w:hAnsi="Times New Roman"/>
                <w:i/>
                <w:szCs w:val="22"/>
              </w:rPr>
              <w:t xml:space="preserve">(Company No. 168205-M), </w:t>
            </w:r>
            <w:r w:rsidRPr="00F77EFE">
              <w:rPr>
                <w:rFonts w:ascii="Times New Roman" w:hAnsi="Times New Roman"/>
                <w:iCs/>
                <w:szCs w:val="22"/>
              </w:rPr>
              <w:t>a wholly owned   subsidiary</w:t>
            </w:r>
            <w:r w:rsidRPr="00F77EFE">
              <w:rPr>
                <w:rFonts w:ascii="Times New Roman" w:hAnsi="Times New Roman"/>
                <w:i/>
                <w:szCs w:val="22"/>
              </w:rPr>
              <w:t xml:space="preserve"> </w:t>
            </w:r>
            <w:r w:rsidRPr="00F77EFE">
              <w:rPr>
                <w:rFonts w:ascii="Times New Roman" w:hAnsi="Times New Roman"/>
                <w:iCs/>
                <w:szCs w:val="22"/>
              </w:rPr>
              <w:t>of Integrax</w:t>
            </w:r>
          </w:p>
          <w:p w:rsidR="00044277" w:rsidRPr="00F77EFE" w:rsidRDefault="00044277">
            <w:pPr>
              <w:tabs>
                <w:tab w:val="left" w:pos="-720"/>
              </w:tabs>
              <w:suppressAutoHyphens/>
              <w:spacing w:line="120" w:lineRule="auto"/>
              <w:ind w:left="29" w:right="14"/>
              <w:rPr>
                <w:rFonts w:ascii="Times New Roman" w:hAnsi="Times New Roman"/>
                <w:snapToGrid w:val="0"/>
                <w:szCs w:val="22"/>
              </w:rPr>
            </w:pPr>
          </w:p>
        </w:tc>
      </w:tr>
      <w:tr w:rsidR="00044277" w:rsidRPr="00F77EFE" w:rsidTr="006D73D4">
        <w:trPr>
          <w:trHeight w:val="134"/>
        </w:trPr>
        <w:tc>
          <w:tcPr>
            <w:tcW w:w="2199" w:type="dxa"/>
          </w:tcPr>
          <w:p w:rsidR="00044277" w:rsidRPr="00F77EFE" w:rsidRDefault="00ED6083">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pacing w:val="-3"/>
                <w:szCs w:val="22"/>
              </w:rPr>
              <w:t>“PATS</w:t>
            </w:r>
            <w:r w:rsidR="00044277" w:rsidRPr="00F77EFE">
              <w:rPr>
                <w:rFonts w:ascii="Times New Roman" w:hAnsi="Times New Roman"/>
                <w:spacing w:val="-3"/>
                <w:szCs w:val="22"/>
              </w:rPr>
              <w:t>C”</w:t>
            </w:r>
          </w:p>
        </w:tc>
        <w:tc>
          <w:tcPr>
            <w:tcW w:w="471" w:type="dxa"/>
          </w:tcPr>
          <w:p w:rsidR="00044277" w:rsidRPr="00F77EFE" w:rsidRDefault="00044277">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 w:val="left" w:pos="1760"/>
              </w:tabs>
              <w:suppressAutoHyphens/>
              <w:ind w:right="10"/>
              <w:rPr>
                <w:rFonts w:ascii="Times New Roman" w:hAnsi="Times New Roman"/>
                <w:szCs w:val="22"/>
              </w:rPr>
            </w:pPr>
            <w:r w:rsidRPr="00F77EFE">
              <w:rPr>
                <w:rFonts w:ascii="Times New Roman" w:hAnsi="Times New Roman"/>
                <w:szCs w:val="22"/>
              </w:rPr>
              <w:t xml:space="preserve">Profit attributable to </w:t>
            </w:r>
            <w:r w:rsidR="00ED6083" w:rsidRPr="00F77EFE">
              <w:rPr>
                <w:rFonts w:ascii="Times New Roman" w:hAnsi="Times New Roman"/>
                <w:szCs w:val="22"/>
              </w:rPr>
              <w:t>Owners</w:t>
            </w:r>
            <w:r w:rsidRPr="00F77EFE">
              <w:rPr>
                <w:rFonts w:ascii="Times New Roman" w:hAnsi="Times New Roman"/>
                <w:szCs w:val="22"/>
              </w:rPr>
              <w:t xml:space="preserve"> of the Company</w:t>
            </w:r>
          </w:p>
          <w:p w:rsidR="00044277" w:rsidRPr="00F77EFE" w:rsidRDefault="00044277">
            <w:pPr>
              <w:tabs>
                <w:tab w:val="left" w:pos="-720"/>
                <w:tab w:val="left" w:pos="1760"/>
              </w:tabs>
              <w:suppressAutoHyphens/>
              <w:spacing w:line="120" w:lineRule="auto"/>
              <w:ind w:right="14"/>
              <w:rPr>
                <w:rFonts w:ascii="Times New Roman" w:hAnsi="Times New Roman"/>
                <w:snapToGrid w:val="0"/>
                <w:szCs w:val="22"/>
              </w:rPr>
            </w:pPr>
          </w:p>
        </w:tc>
      </w:tr>
      <w:tr w:rsidR="00044277" w:rsidRPr="00F77EFE" w:rsidTr="006D73D4">
        <w:trPr>
          <w:trHeight w:val="208"/>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pacing w:val="-3"/>
                <w:szCs w:val="22"/>
              </w:rPr>
              <w:t>“PBT”</w:t>
            </w:r>
          </w:p>
        </w:tc>
        <w:tc>
          <w:tcPr>
            <w:tcW w:w="471" w:type="dxa"/>
          </w:tcPr>
          <w:p w:rsidR="00044277" w:rsidRPr="00F77EFE" w:rsidRDefault="00044277">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 w:val="left" w:pos="1760"/>
              </w:tabs>
              <w:suppressAutoHyphens/>
              <w:ind w:right="10"/>
              <w:rPr>
                <w:rFonts w:ascii="Times New Roman" w:hAnsi="Times New Roman"/>
                <w:szCs w:val="22"/>
              </w:rPr>
            </w:pPr>
            <w:r w:rsidRPr="00F77EFE">
              <w:rPr>
                <w:rFonts w:ascii="Times New Roman" w:hAnsi="Times New Roman"/>
                <w:szCs w:val="22"/>
              </w:rPr>
              <w:t>Profit Before Tax</w:t>
            </w:r>
          </w:p>
          <w:p w:rsidR="00044277" w:rsidRPr="00F77EFE" w:rsidRDefault="00044277">
            <w:pPr>
              <w:tabs>
                <w:tab w:val="left" w:pos="-720"/>
                <w:tab w:val="left" w:pos="1760"/>
              </w:tabs>
              <w:suppressAutoHyphens/>
              <w:spacing w:line="120" w:lineRule="auto"/>
              <w:ind w:right="14"/>
              <w:rPr>
                <w:rFonts w:ascii="Times New Roman" w:hAnsi="Times New Roman"/>
                <w:snapToGrid w:val="0"/>
                <w:szCs w:val="22"/>
              </w:rPr>
            </w:pPr>
          </w:p>
        </w:tc>
      </w:tr>
      <w:tr w:rsidR="00044277" w:rsidRPr="00F77EFE" w:rsidTr="006D73D4">
        <w:trPr>
          <w:trHeight w:val="282"/>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pacing w:val="-3"/>
                <w:szCs w:val="22"/>
              </w:rPr>
              <w:t>“RAM”</w:t>
            </w:r>
          </w:p>
        </w:tc>
        <w:tc>
          <w:tcPr>
            <w:tcW w:w="471" w:type="dxa"/>
          </w:tcPr>
          <w:p w:rsidR="00044277" w:rsidRPr="00F77EFE" w:rsidRDefault="00044277">
            <w:pPr>
              <w:tabs>
                <w:tab w:val="left" w:pos="-720"/>
              </w:tabs>
              <w:suppressAutoHyphens/>
              <w:ind w:right="10"/>
              <w:jc w:val="center"/>
              <w:rPr>
                <w:rFonts w:ascii="Times New Roman" w:hAnsi="Times New Roman"/>
                <w:spacing w:val="-3"/>
                <w:szCs w:val="22"/>
              </w:rPr>
            </w:pPr>
            <w:r w:rsidRPr="00F77EFE">
              <w:rPr>
                <w:rFonts w:ascii="Times New Roman" w:hAnsi="Times New Roman"/>
                <w:spacing w:val="-3"/>
                <w:szCs w:val="22"/>
              </w:rPr>
              <w:t>:</w:t>
            </w:r>
          </w:p>
        </w:tc>
        <w:tc>
          <w:tcPr>
            <w:tcW w:w="7009" w:type="dxa"/>
          </w:tcPr>
          <w:p w:rsidR="00044277" w:rsidRPr="00F77EFE" w:rsidRDefault="007C7C39" w:rsidP="007C7C39">
            <w:pPr>
              <w:tabs>
                <w:tab w:val="left" w:pos="-720"/>
                <w:tab w:val="left" w:pos="1760"/>
              </w:tabs>
              <w:suppressAutoHyphens/>
              <w:ind w:right="10"/>
              <w:rPr>
                <w:rFonts w:ascii="Times New Roman" w:hAnsi="Times New Roman"/>
                <w:spacing w:val="-3"/>
                <w:szCs w:val="22"/>
              </w:rPr>
            </w:pPr>
            <w:r w:rsidRPr="00F77EFE">
              <w:rPr>
                <w:rFonts w:ascii="Times New Roman" w:hAnsi="Times New Roman"/>
                <w:spacing w:val="-3"/>
                <w:szCs w:val="22"/>
              </w:rPr>
              <w:t>RAM Rating Services Berhad</w:t>
            </w:r>
          </w:p>
          <w:p w:rsidR="007C7C39" w:rsidRPr="00F77EFE" w:rsidRDefault="007C7C39" w:rsidP="007C7C39">
            <w:pPr>
              <w:tabs>
                <w:tab w:val="left" w:pos="-720"/>
                <w:tab w:val="left" w:pos="1760"/>
              </w:tabs>
              <w:suppressAutoHyphens/>
              <w:ind w:right="10"/>
              <w:rPr>
                <w:rFonts w:ascii="Times New Roman" w:hAnsi="Times New Roman"/>
                <w:spacing w:val="-3"/>
                <w:szCs w:val="22"/>
              </w:rPr>
            </w:pPr>
          </w:p>
        </w:tc>
      </w:tr>
      <w:tr w:rsidR="00044277" w:rsidRPr="00F77EFE" w:rsidTr="006D73D4">
        <w:trPr>
          <w:trHeight w:val="282"/>
        </w:trPr>
        <w:tc>
          <w:tcPr>
            <w:tcW w:w="2199" w:type="dxa"/>
          </w:tcPr>
          <w:p w:rsidR="00044277" w:rsidRPr="00F77EFE" w:rsidRDefault="00044277">
            <w:pPr>
              <w:tabs>
                <w:tab w:val="left" w:pos="-720"/>
                <w:tab w:val="left" w:pos="1760"/>
              </w:tabs>
              <w:suppressAutoHyphens/>
              <w:ind w:left="2200" w:right="393" w:hanging="2200"/>
              <w:rPr>
                <w:rFonts w:ascii="Times New Roman" w:hAnsi="Times New Roman"/>
                <w:snapToGrid w:val="0"/>
                <w:szCs w:val="22"/>
              </w:rPr>
            </w:pPr>
            <w:r w:rsidRPr="00F77EFE">
              <w:rPr>
                <w:rFonts w:ascii="Times New Roman" w:hAnsi="Times New Roman"/>
                <w:spacing w:val="-3"/>
                <w:szCs w:val="22"/>
              </w:rPr>
              <w:t>“RM” and “sen”</w:t>
            </w:r>
          </w:p>
        </w:tc>
        <w:tc>
          <w:tcPr>
            <w:tcW w:w="471" w:type="dxa"/>
          </w:tcPr>
          <w:p w:rsidR="00044277" w:rsidRPr="00F77EFE" w:rsidRDefault="00044277">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044277" w:rsidRPr="00F77EFE" w:rsidRDefault="00044277">
            <w:pPr>
              <w:tabs>
                <w:tab w:val="left" w:pos="-720"/>
                <w:tab w:val="left" w:pos="1760"/>
              </w:tabs>
              <w:suppressAutoHyphens/>
              <w:ind w:right="10"/>
              <w:rPr>
                <w:rFonts w:ascii="Times New Roman" w:hAnsi="Times New Roman"/>
                <w:snapToGrid w:val="0"/>
                <w:szCs w:val="22"/>
              </w:rPr>
            </w:pPr>
            <w:r w:rsidRPr="00F77EFE">
              <w:rPr>
                <w:rFonts w:ascii="Times New Roman" w:hAnsi="Times New Roman"/>
                <w:spacing w:val="-3"/>
                <w:szCs w:val="22"/>
              </w:rPr>
              <w:t>Ringgit Malaysia and sen respectively</w:t>
            </w:r>
          </w:p>
          <w:p w:rsidR="00044277" w:rsidRPr="00F77EFE" w:rsidRDefault="00044277">
            <w:pPr>
              <w:tabs>
                <w:tab w:val="left" w:pos="-720"/>
                <w:tab w:val="left" w:pos="1760"/>
              </w:tabs>
              <w:suppressAutoHyphens/>
              <w:spacing w:line="120" w:lineRule="auto"/>
              <w:ind w:right="14"/>
              <w:rPr>
                <w:rFonts w:ascii="Times New Roman" w:hAnsi="Times New Roman"/>
                <w:snapToGrid w:val="0"/>
                <w:szCs w:val="22"/>
              </w:rPr>
            </w:pPr>
          </w:p>
          <w:p w:rsidR="00044277" w:rsidRPr="00F77EFE" w:rsidRDefault="00044277">
            <w:pPr>
              <w:tabs>
                <w:tab w:val="left" w:pos="-720"/>
                <w:tab w:val="left" w:pos="1760"/>
              </w:tabs>
              <w:suppressAutoHyphens/>
              <w:spacing w:line="120" w:lineRule="auto"/>
              <w:ind w:right="14"/>
              <w:rPr>
                <w:rFonts w:ascii="Times New Roman" w:hAnsi="Times New Roman"/>
                <w:snapToGrid w:val="0"/>
                <w:szCs w:val="22"/>
              </w:rPr>
            </w:pPr>
          </w:p>
        </w:tc>
      </w:tr>
      <w:tr w:rsidR="00C86AD0" w:rsidRPr="00F77EFE" w:rsidTr="006D73D4">
        <w:trPr>
          <w:trHeight w:val="432"/>
        </w:trPr>
        <w:tc>
          <w:tcPr>
            <w:tcW w:w="2199" w:type="dxa"/>
          </w:tcPr>
          <w:p w:rsidR="00C86AD0" w:rsidRPr="00F77EFE" w:rsidRDefault="00C86AD0">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pacing w:val="-3"/>
                <w:szCs w:val="22"/>
              </w:rPr>
              <w:t>“TNB”</w:t>
            </w:r>
          </w:p>
        </w:tc>
        <w:tc>
          <w:tcPr>
            <w:tcW w:w="471" w:type="dxa"/>
          </w:tcPr>
          <w:p w:rsidR="00C86AD0" w:rsidRPr="00F77EFE" w:rsidRDefault="00C86AD0" w:rsidP="00C86AD0">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C86AD0" w:rsidRPr="00F77EFE" w:rsidRDefault="00C86AD0">
            <w:pPr>
              <w:tabs>
                <w:tab w:val="left" w:pos="-720"/>
                <w:tab w:val="left" w:pos="1760"/>
              </w:tabs>
              <w:suppressAutoHyphens/>
              <w:ind w:right="10"/>
              <w:rPr>
                <w:rFonts w:ascii="Times New Roman" w:hAnsi="Times New Roman"/>
                <w:spacing w:val="-3"/>
                <w:szCs w:val="22"/>
              </w:rPr>
            </w:pPr>
            <w:r w:rsidRPr="00F77EFE">
              <w:rPr>
                <w:rFonts w:ascii="Times New Roman" w:hAnsi="Times New Roman"/>
                <w:spacing w:val="-3"/>
                <w:szCs w:val="22"/>
              </w:rPr>
              <w:t>Tenaga Nasional Berhad</w:t>
            </w:r>
          </w:p>
        </w:tc>
      </w:tr>
      <w:tr w:rsidR="00C86AD0" w:rsidRPr="00F77EFE" w:rsidTr="006D73D4">
        <w:trPr>
          <w:trHeight w:val="432"/>
        </w:trPr>
        <w:tc>
          <w:tcPr>
            <w:tcW w:w="2199" w:type="dxa"/>
          </w:tcPr>
          <w:p w:rsidR="00C86AD0" w:rsidRPr="00F77EFE" w:rsidRDefault="00C86AD0">
            <w:pPr>
              <w:tabs>
                <w:tab w:val="left" w:pos="-720"/>
                <w:tab w:val="left" w:pos="1760"/>
              </w:tabs>
              <w:suppressAutoHyphens/>
              <w:ind w:left="2200" w:right="393" w:hanging="2200"/>
              <w:rPr>
                <w:rFonts w:ascii="Times New Roman" w:hAnsi="Times New Roman"/>
                <w:spacing w:val="-3"/>
                <w:szCs w:val="22"/>
              </w:rPr>
            </w:pPr>
            <w:r w:rsidRPr="00F77EFE">
              <w:rPr>
                <w:rFonts w:ascii="Times New Roman" w:hAnsi="Times New Roman"/>
                <w:spacing w:val="-3"/>
                <w:szCs w:val="22"/>
              </w:rPr>
              <w:lastRenderedPageBreak/>
              <w:t>“TNBJ”</w:t>
            </w:r>
          </w:p>
        </w:tc>
        <w:tc>
          <w:tcPr>
            <w:tcW w:w="471" w:type="dxa"/>
          </w:tcPr>
          <w:p w:rsidR="00C86AD0" w:rsidRPr="00F77EFE" w:rsidRDefault="00C86AD0" w:rsidP="00C86AD0">
            <w:pPr>
              <w:tabs>
                <w:tab w:val="left" w:pos="-720"/>
              </w:tabs>
              <w:suppressAutoHyphens/>
              <w:ind w:right="10"/>
              <w:jc w:val="center"/>
              <w:rPr>
                <w:rFonts w:ascii="Times New Roman" w:hAnsi="Times New Roman"/>
                <w:szCs w:val="22"/>
              </w:rPr>
            </w:pPr>
            <w:r w:rsidRPr="00F77EFE">
              <w:rPr>
                <w:rFonts w:ascii="Times New Roman" w:hAnsi="Times New Roman"/>
                <w:spacing w:val="-3"/>
                <w:szCs w:val="22"/>
              </w:rPr>
              <w:t>:</w:t>
            </w:r>
          </w:p>
        </w:tc>
        <w:tc>
          <w:tcPr>
            <w:tcW w:w="7009" w:type="dxa"/>
          </w:tcPr>
          <w:p w:rsidR="00C86AD0" w:rsidRPr="00F77EFE" w:rsidRDefault="00C86AD0">
            <w:pPr>
              <w:tabs>
                <w:tab w:val="left" w:pos="-720"/>
                <w:tab w:val="left" w:pos="1760"/>
              </w:tabs>
              <w:suppressAutoHyphens/>
              <w:ind w:right="10"/>
              <w:rPr>
                <w:rFonts w:ascii="Times New Roman" w:hAnsi="Times New Roman"/>
                <w:spacing w:val="-3"/>
                <w:szCs w:val="22"/>
              </w:rPr>
            </w:pPr>
            <w:r w:rsidRPr="00F77EFE">
              <w:rPr>
                <w:rFonts w:ascii="Times New Roman" w:hAnsi="Times New Roman"/>
                <w:spacing w:val="-3"/>
                <w:szCs w:val="22"/>
              </w:rPr>
              <w:t>TNB Janamanjung Sdn Bhd</w:t>
            </w:r>
          </w:p>
        </w:tc>
      </w:tr>
    </w:tbl>
    <w:p w:rsidR="00503790" w:rsidRPr="00F77EFE" w:rsidRDefault="00503790">
      <w:pPr>
        <w:rPr>
          <w:spacing w:val="-3"/>
        </w:rPr>
      </w:pPr>
    </w:p>
    <w:p w:rsidR="0045726A" w:rsidRPr="00F77EFE" w:rsidRDefault="00503790">
      <w:r w:rsidRPr="00F77EFE">
        <w:rPr>
          <w:spacing w:val="-3"/>
        </w:rPr>
        <w:br w:type="page"/>
      </w:r>
    </w:p>
    <w:tbl>
      <w:tblPr>
        <w:tblW w:w="10490" w:type="dxa"/>
        <w:tblInd w:w="-60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99"/>
        <w:gridCol w:w="9891"/>
      </w:tblGrid>
      <w:tr w:rsidR="00765A01" w:rsidRPr="00F77EFE" w:rsidTr="00765514">
        <w:tc>
          <w:tcPr>
            <w:tcW w:w="599" w:type="dxa"/>
            <w:tcBorders>
              <w:top w:val="nil"/>
              <w:left w:val="nil"/>
              <w:bottom w:val="nil"/>
              <w:right w:val="nil"/>
            </w:tcBorders>
          </w:tcPr>
          <w:p w:rsidR="00765A01" w:rsidRPr="00F77EFE" w:rsidRDefault="00765A01" w:rsidP="00E31C65">
            <w:pPr>
              <w:ind w:right="-376"/>
              <w:rPr>
                <w:rFonts w:ascii="Times New Roman" w:hAnsi="Times New Roman"/>
                <w:b/>
              </w:rPr>
            </w:pPr>
            <w:r w:rsidRPr="00F77EFE">
              <w:rPr>
                <w:rFonts w:ascii="Times New Roman" w:hAnsi="Times New Roman"/>
                <w:b/>
              </w:rPr>
              <w:t>A.</w:t>
            </w:r>
          </w:p>
          <w:p w:rsidR="00765A01" w:rsidRPr="00F77EFE" w:rsidRDefault="00765A01" w:rsidP="00E31C65">
            <w:pPr>
              <w:ind w:right="-376"/>
              <w:rPr>
                <w:rFonts w:ascii="Times New Roman" w:hAnsi="Times New Roman"/>
                <w:b/>
              </w:rPr>
            </w:pPr>
          </w:p>
          <w:p w:rsidR="00765A01" w:rsidRPr="00F77EFE" w:rsidRDefault="00765A01" w:rsidP="00E31C65">
            <w:pPr>
              <w:ind w:right="-376"/>
              <w:rPr>
                <w:rFonts w:ascii="Times New Roman" w:hAnsi="Times New Roman"/>
                <w:b/>
              </w:rPr>
            </w:pPr>
          </w:p>
        </w:tc>
        <w:tc>
          <w:tcPr>
            <w:tcW w:w="9891" w:type="dxa"/>
            <w:tcBorders>
              <w:top w:val="nil"/>
              <w:left w:val="nil"/>
              <w:bottom w:val="nil"/>
              <w:right w:val="nil"/>
            </w:tcBorders>
          </w:tcPr>
          <w:p w:rsidR="00765A01" w:rsidRPr="00F77EFE" w:rsidRDefault="00765A01" w:rsidP="00E31C65">
            <w:pPr>
              <w:rPr>
                <w:rFonts w:ascii="Times New Roman" w:hAnsi="Times New Roman"/>
                <w:b/>
                <w:u w:val="single"/>
              </w:rPr>
            </w:pPr>
            <w:r w:rsidRPr="00F77EFE">
              <w:rPr>
                <w:rFonts w:ascii="Times New Roman" w:hAnsi="Times New Roman"/>
                <w:b/>
                <w:u w:val="single"/>
              </w:rPr>
              <w:t xml:space="preserve">Compliance with </w:t>
            </w:r>
            <w:r w:rsidR="00A44E08" w:rsidRPr="00F77EFE">
              <w:rPr>
                <w:rFonts w:ascii="Times New Roman" w:hAnsi="Times New Roman"/>
                <w:b/>
                <w:u w:val="single"/>
              </w:rPr>
              <w:t xml:space="preserve">Malaysian </w:t>
            </w:r>
            <w:r w:rsidRPr="00F77EFE">
              <w:rPr>
                <w:rFonts w:ascii="Times New Roman" w:hAnsi="Times New Roman"/>
                <w:b/>
                <w:u w:val="single"/>
              </w:rPr>
              <w:t>Financial Reporting Standard</w:t>
            </w:r>
            <w:r w:rsidR="00A44E08" w:rsidRPr="00F77EFE">
              <w:rPr>
                <w:rFonts w:ascii="Times New Roman" w:hAnsi="Times New Roman"/>
                <w:b/>
                <w:u w:val="single"/>
              </w:rPr>
              <w:t xml:space="preserve">s </w:t>
            </w:r>
            <w:r w:rsidRPr="00F77EFE">
              <w:rPr>
                <w:rFonts w:ascii="Times New Roman" w:hAnsi="Times New Roman"/>
                <w:b/>
                <w:u w:val="single"/>
              </w:rPr>
              <w:t xml:space="preserve"> (</w:t>
            </w:r>
            <w:r w:rsidR="00A44E08" w:rsidRPr="00F77EFE">
              <w:rPr>
                <w:rFonts w:ascii="Times New Roman" w:hAnsi="Times New Roman"/>
                <w:b/>
                <w:u w:val="single"/>
              </w:rPr>
              <w:t>M</w:t>
            </w:r>
            <w:r w:rsidRPr="00F77EFE">
              <w:rPr>
                <w:rFonts w:ascii="Times New Roman" w:hAnsi="Times New Roman"/>
                <w:b/>
                <w:u w:val="single"/>
              </w:rPr>
              <w:t>FRS) 134, Interim Financial Reporting and Bursa Listing Requirements</w:t>
            </w:r>
          </w:p>
        </w:tc>
      </w:tr>
      <w:tr w:rsidR="00765A01" w:rsidRPr="00F77EFE" w:rsidTr="00765514">
        <w:tc>
          <w:tcPr>
            <w:tcW w:w="599" w:type="dxa"/>
            <w:tcBorders>
              <w:top w:val="nil"/>
              <w:left w:val="nil"/>
              <w:bottom w:val="nil"/>
              <w:right w:val="nil"/>
            </w:tcBorders>
          </w:tcPr>
          <w:p w:rsidR="00765A01" w:rsidRPr="00F77EFE" w:rsidRDefault="00765A01" w:rsidP="00E31C65">
            <w:pPr>
              <w:ind w:right="-376"/>
              <w:rPr>
                <w:rFonts w:ascii="Times New Roman" w:hAnsi="Times New Roman"/>
                <w:b/>
              </w:rPr>
            </w:pPr>
            <w:r w:rsidRPr="00F77EFE">
              <w:rPr>
                <w:rFonts w:ascii="Times New Roman" w:hAnsi="Times New Roman"/>
                <w:b/>
              </w:rPr>
              <w:t>A1.</w:t>
            </w:r>
          </w:p>
        </w:tc>
        <w:tc>
          <w:tcPr>
            <w:tcW w:w="9891" w:type="dxa"/>
            <w:tcBorders>
              <w:top w:val="nil"/>
              <w:left w:val="nil"/>
              <w:bottom w:val="nil"/>
              <w:right w:val="nil"/>
            </w:tcBorders>
          </w:tcPr>
          <w:p w:rsidR="00765A01" w:rsidRPr="00F77EFE" w:rsidRDefault="00765A01" w:rsidP="00E31C65">
            <w:pPr>
              <w:rPr>
                <w:rFonts w:ascii="Times New Roman" w:hAnsi="Times New Roman"/>
                <w:b/>
              </w:rPr>
            </w:pPr>
            <w:r w:rsidRPr="00F77EFE">
              <w:rPr>
                <w:rFonts w:ascii="Times New Roman" w:hAnsi="Times New Roman"/>
                <w:b/>
              </w:rPr>
              <w:t>Basis of Preparation</w:t>
            </w:r>
          </w:p>
          <w:p w:rsidR="00765A01" w:rsidRPr="00F77EFE" w:rsidRDefault="00765A01" w:rsidP="00C92761">
            <w:pPr>
              <w:spacing w:line="120" w:lineRule="auto"/>
              <w:ind w:left="34"/>
              <w:rPr>
                <w:rFonts w:ascii="Times New Roman" w:hAnsi="Times New Roman"/>
              </w:rPr>
            </w:pPr>
          </w:p>
          <w:p w:rsidR="00765A01" w:rsidRPr="00F77EFE" w:rsidRDefault="00765A01" w:rsidP="00765A01">
            <w:pPr>
              <w:ind w:left="34"/>
              <w:rPr>
                <w:rFonts w:ascii="Times New Roman" w:hAnsi="Times New Roman"/>
              </w:rPr>
            </w:pPr>
            <w:r w:rsidRPr="00F77EFE">
              <w:rPr>
                <w:rFonts w:ascii="Times New Roman" w:hAnsi="Times New Roman"/>
              </w:rPr>
              <w:t xml:space="preserve">These interim financial statements are unaudited and have been prepared in accordance with </w:t>
            </w:r>
            <w:r w:rsidR="00A44E08" w:rsidRPr="00F77EFE">
              <w:rPr>
                <w:rFonts w:ascii="Times New Roman" w:hAnsi="Times New Roman"/>
              </w:rPr>
              <w:t>MFRS 134, Interim Financial Reporting issued by the Malaysian Accounting Standards Board (“MASB”) and paragraph 9.22 of the Main Market Listing Requirements of Bursa Malaysia Securities Berhad.</w:t>
            </w:r>
          </w:p>
          <w:p w:rsidR="00765A01" w:rsidRPr="00F77EFE" w:rsidRDefault="00765A01" w:rsidP="00E31C65">
            <w:pPr>
              <w:rPr>
                <w:rFonts w:ascii="Times New Roman" w:hAnsi="Times New Roman"/>
              </w:rPr>
            </w:pPr>
          </w:p>
        </w:tc>
      </w:tr>
      <w:tr w:rsidR="00765A01" w:rsidRPr="00F77EFE" w:rsidTr="00FA002E">
        <w:trPr>
          <w:trHeight w:val="208"/>
        </w:trPr>
        <w:tc>
          <w:tcPr>
            <w:tcW w:w="599" w:type="dxa"/>
            <w:tcBorders>
              <w:top w:val="nil"/>
              <w:left w:val="nil"/>
              <w:bottom w:val="nil"/>
              <w:right w:val="nil"/>
            </w:tcBorders>
          </w:tcPr>
          <w:p w:rsidR="009D4EC2" w:rsidRPr="00F77EFE" w:rsidRDefault="00DE6AE6" w:rsidP="00E31C65">
            <w:pPr>
              <w:ind w:right="-376"/>
              <w:rPr>
                <w:rFonts w:ascii="Times New Roman" w:hAnsi="Times New Roman"/>
                <w:b/>
              </w:rPr>
            </w:pPr>
            <w:r w:rsidRPr="00F77EFE">
              <w:rPr>
                <w:rFonts w:ascii="Times New Roman" w:hAnsi="Times New Roman"/>
                <w:b/>
              </w:rPr>
              <w:t xml:space="preserve"> </w:t>
            </w:r>
            <w:r w:rsidR="007220C2" w:rsidRPr="00F77EFE">
              <w:rPr>
                <w:rFonts w:ascii="Times New Roman" w:hAnsi="Times New Roman"/>
                <w:b/>
              </w:rPr>
              <w:t>A2.</w:t>
            </w:r>
          </w:p>
          <w:p w:rsidR="00076663" w:rsidRPr="00F77EFE" w:rsidRDefault="00076663" w:rsidP="00E31C65">
            <w:pPr>
              <w:ind w:right="-376"/>
              <w:rPr>
                <w:rFonts w:ascii="Times New Roman" w:hAnsi="Times New Roman"/>
                <w:b/>
              </w:rPr>
            </w:pPr>
          </w:p>
          <w:p w:rsidR="00076663" w:rsidRPr="00F77EFE" w:rsidRDefault="00076663" w:rsidP="00E31C65">
            <w:pPr>
              <w:ind w:right="-376"/>
              <w:rPr>
                <w:rFonts w:ascii="Times New Roman" w:hAnsi="Times New Roman"/>
                <w:b/>
              </w:rPr>
            </w:pPr>
          </w:p>
          <w:p w:rsidR="00076663" w:rsidRPr="00F77EFE" w:rsidRDefault="00076663" w:rsidP="00E31C65">
            <w:pPr>
              <w:ind w:right="-376"/>
              <w:rPr>
                <w:rFonts w:ascii="Times New Roman" w:hAnsi="Times New Roman"/>
                <w:b/>
              </w:rPr>
            </w:pPr>
          </w:p>
          <w:p w:rsidR="00076663" w:rsidRPr="00F77EFE" w:rsidRDefault="00076663" w:rsidP="00E31C65">
            <w:pPr>
              <w:ind w:right="-376"/>
              <w:rPr>
                <w:rFonts w:ascii="Times New Roman" w:hAnsi="Times New Roman"/>
                <w:b/>
              </w:rPr>
            </w:pPr>
          </w:p>
          <w:p w:rsidR="00076663" w:rsidRPr="00F77EFE" w:rsidRDefault="00076663" w:rsidP="00E31C65">
            <w:pPr>
              <w:ind w:right="-376"/>
              <w:rPr>
                <w:rFonts w:ascii="Times New Roman" w:hAnsi="Times New Roman"/>
                <w:b/>
              </w:rPr>
            </w:pPr>
          </w:p>
          <w:p w:rsidR="00076663" w:rsidRPr="00F77EFE" w:rsidRDefault="00076663" w:rsidP="00E31C65">
            <w:pPr>
              <w:ind w:right="-376"/>
              <w:rPr>
                <w:rFonts w:ascii="Times New Roman" w:hAnsi="Times New Roman"/>
                <w:b/>
              </w:rPr>
            </w:pPr>
          </w:p>
          <w:p w:rsidR="00076663" w:rsidRPr="00F77EFE" w:rsidRDefault="00FA002E" w:rsidP="00E31C65">
            <w:pPr>
              <w:ind w:right="-376"/>
              <w:rPr>
                <w:rFonts w:ascii="Times New Roman" w:hAnsi="Times New Roman"/>
                <w:b/>
              </w:rPr>
            </w:pPr>
            <w:r w:rsidRPr="00F77EFE">
              <w:rPr>
                <w:rFonts w:ascii="Times New Roman" w:hAnsi="Times New Roman"/>
                <w:b/>
              </w:rPr>
              <w:t xml:space="preserve"> </w:t>
            </w:r>
          </w:p>
          <w:p w:rsidR="00076663" w:rsidRPr="00F77EFE" w:rsidRDefault="00076663" w:rsidP="00E31C65">
            <w:pPr>
              <w:ind w:right="-376"/>
              <w:rPr>
                <w:rFonts w:ascii="Times New Roman" w:hAnsi="Times New Roman"/>
              </w:rPr>
            </w:pPr>
          </w:p>
        </w:tc>
        <w:tc>
          <w:tcPr>
            <w:tcW w:w="9891" w:type="dxa"/>
            <w:tcBorders>
              <w:top w:val="nil"/>
              <w:left w:val="nil"/>
              <w:bottom w:val="nil"/>
              <w:right w:val="nil"/>
            </w:tcBorders>
          </w:tcPr>
          <w:p w:rsidR="00765A01" w:rsidRPr="00F77EFE" w:rsidRDefault="00765A01" w:rsidP="00E31C65">
            <w:pPr>
              <w:rPr>
                <w:rFonts w:ascii="Times New Roman" w:hAnsi="Times New Roman"/>
                <w:b/>
              </w:rPr>
            </w:pPr>
            <w:r w:rsidRPr="00F77EFE">
              <w:rPr>
                <w:rFonts w:ascii="Times New Roman" w:hAnsi="Times New Roman"/>
                <w:b/>
              </w:rPr>
              <w:t>Changes in Accounting Policies</w:t>
            </w:r>
          </w:p>
          <w:p w:rsidR="00765A01" w:rsidRPr="00F77EFE" w:rsidRDefault="00765A01" w:rsidP="00C92761">
            <w:pPr>
              <w:spacing w:line="120" w:lineRule="auto"/>
              <w:rPr>
                <w:rFonts w:ascii="Times New Roman" w:hAnsi="Times New Roman"/>
                <w:b/>
              </w:rPr>
            </w:pPr>
          </w:p>
          <w:p w:rsidR="00076663" w:rsidRPr="00F77EFE" w:rsidRDefault="00FA002E" w:rsidP="00050E20">
            <w:pPr>
              <w:pStyle w:val="PlainText"/>
              <w:jc w:val="both"/>
              <w:rPr>
                <w:rFonts w:ascii="Times New Roman" w:hAnsi="Times New Roman"/>
              </w:rPr>
            </w:pPr>
            <w:r w:rsidRPr="00F77EFE">
              <w:rPr>
                <w:rFonts w:ascii="Times New Roman" w:hAnsi="Times New Roman"/>
                <w:sz w:val="22"/>
                <w:szCs w:val="22"/>
              </w:rPr>
              <w:t>These are the Group's first interim financial statements for part of the period covered by the Group's first MFRS framework annual financial statements for the year ending 31 December 2012. MFRS 1: First-Time Adoption of Malaysian Financial Reporting Standards ("MFRS 1") has been a</w:t>
            </w:r>
            <w:r w:rsidR="00435757" w:rsidRPr="00F77EFE">
              <w:rPr>
                <w:rFonts w:ascii="Times New Roman" w:hAnsi="Times New Roman"/>
                <w:sz w:val="22"/>
                <w:szCs w:val="22"/>
              </w:rPr>
              <w:t>dopted with effect from 1 January 2012. The transition to the MFRS framework has no material impact on the financial statements of the Group.</w:t>
            </w:r>
          </w:p>
          <w:p w:rsidR="0038298C" w:rsidRPr="00F77EFE" w:rsidRDefault="0038298C" w:rsidP="0066227D">
            <w:pPr>
              <w:ind w:left="34"/>
              <w:rPr>
                <w:rFonts w:ascii="Times New Roman" w:hAnsi="Times New Roman"/>
              </w:rPr>
            </w:pPr>
          </w:p>
          <w:p w:rsidR="00076663" w:rsidRPr="00F77EFE" w:rsidRDefault="0038298C" w:rsidP="008D1F90">
            <w:pPr>
              <w:ind w:left="34"/>
              <w:rPr>
                <w:rFonts w:ascii="Times New Roman" w:hAnsi="Times New Roman"/>
              </w:rPr>
            </w:pPr>
            <w:r w:rsidRPr="00F77EFE">
              <w:rPr>
                <w:rFonts w:ascii="Times New Roman" w:hAnsi="Times New Roman"/>
              </w:rPr>
              <w:t xml:space="preserve">The Group has not adopted any new/revised MFRSs </w:t>
            </w:r>
            <w:r w:rsidR="008D1F90" w:rsidRPr="00F77EFE">
              <w:rPr>
                <w:rFonts w:ascii="Times New Roman" w:hAnsi="Times New Roman"/>
              </w:rPr>
              <w:t xml:space="preserve">and IC Interpretations </w:t>
            </w:r>
            <w:r w:rsidRPr="00F77EFE">
              <w:rPr>
                <w:rFonts w:ascii="Times New Roman" w:hAnsi="Times New Roman"/>
              </w:rPr>
              <w:t>that has been issued as at the date of authorization of these Interim Financial Statements but is not yet effective for the Group.</w:t>
            </w:r>
          </w:p>
          <w:p w:rsidR="00AE3C4A" w:rsidRPr="00F77EFE" w:rsidRDefault="00AE3C4A" w:rsidP="008D1F90">
            <w:pPr>
              <w:ind w:left="34"/>
              <w:rPr>
                <w:rFonts w:ascii="Times New Roman" w:hAnsi="Times New Roman"/>
                <w:b/>
              </w:rPr>
            </w:pPr>
          </w:p>
        </w:tc>
      </w:tr>
      <w:tr w:rsidR="0066227D" w:rsidRPr="00F77EFE" w:rsidTr="00765514">
        <w:tc>
          <w:tcPr>
            <w:tcW w:w="599" w:type="dxa"/>
            <w:tcBorders>
              <w:top w:val="nil"/>
              <w:left w:val="nil"/>
              <w:bottom w:val="nil"/>
              <w:right w:val="nil"/>
            </w:tcBorders>
          </w:tcPr>
          <w:p w:rsidR="0066227D" w:rsidRPr="00F77EFE" w:rsidRDefault="0066227D" w:rsidP="00E31C65">
            <w:pPr>
              <w:ind w:right="-376"/>
              <w:rPr>
                <w:rFonts w:ascii="Times New Roman" w:hAnsi="Times New Roman"/>
                <w:b/>
              </w:rPr>
            </w:pPr>
            <w:r w:rsidRPr="00F77EFE">
              <w:rPr>
                <w:rFonts w:ascii="Times New Roman" w:hAnsi="Times New Roman"/>
                <w:b/>
              </w:rPr>
              <w:t>A3.</w:t>
            </w:r>
          </w:p>
        </w:tc>
        <w:tc>
          <w:tcPr>
            <w:tcW w:w="9891" w:type="dxa"/>
            <w:tcBorders>
              <w:top w:val="nil"/>
              <w:left w:val="nil"/>
              <w:bottom w:val="nil"/>
              <w:right w:val="nil"/>
            </w:tcBorders>
          </w:tcPr>
          <w:p w:rsidR="001A322F" w:rsidRPr="00F77EFE" w:rsidRDefault="001A322F"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b/>
                <w:sz w:val="22"/>
                <w:szCs w:val="24"/>
              </w:rPr>
            </w:pPr>
            <w:r w:rsidRPr="00F77EFE">
              <w:rPr>
                <w:rFonts w:ascii="Times New Roman" w:hAnsi="Times New Roman"/>
                <w:b/>
                <w:sz w:val="22"/>
                <w:szCs w:val="24"/>
              </w:rPr>
              <w:t>Audit report on the preceding year’s financial statements</w:t>
            </w:r>
          </w:p>
          <w:p w:rsidR="0066227D" w:rsidRPr="00F77EFE" w:rsidRDefault="0066227D" w:rsidP="00C92761">
            <w:pPr>
              <w:pStyle w:val="CompanyAccounts-Indent"/>
              <w:tabs>
                <w:tab w:val="clear" w:pos="180"/>
                <w:tab w:val="clear" w:pos="3600"/>
                <w:tab w:val="clear" w:pos="4320"/>
                <w:tab w:val="clear" w:pos="5760"/>
                <w:tab w:val="clear" w:pos="6120"/>
                <w:tab w:val="clear" w:pos="6480"/>
                <w:tab w:val="clear" w:pos="7920"/>
                <w:tab w:val="clear" w:pos="8280"/>
              </w:tabs>
              <w:spacing w:line="120" w:lineRule="auto"/>
              <w:rPr>
                <w:rFonts w:ascii="Times New Roman" w:hAnsi="Times New Roman"/>
                <w:sz w:val="22"/>
                <w:szCs w:val="24"/>
              </w:rPr>
            </w:pPr>
          </w:p>
          <w:p w:rsidR="0066227D" w:rsidRPr="00F77EFE" w:rsidRDefault="0066227D"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4"/>
              </w:rPr>
            </w:pPr>
            <w:r w:rsidRPr="00F77EFE">
              <w:rPr>
                <w:rFonts w:ascii="Times New Roman" w:hAnsi="Times New Roman"/>
                <w:sz w:val="22"/>
                <w:szCs w:val="24"/>
              </w:rPr>
              <w:t xml:space="preserve">The audit report of the preceding </w:t>
            </w:r>
            <w:r w:rsidR="001A322F" w:rsidRPr="00F77EFE">
              <w:rPr>
                <w:rFonts w:ascii="Times New Roman" w:hAnsi="Times New Roman"/>
                <w:sz w:val="22"/>
                <w:szCs w:val="24"/>
              </w:rPr>
              <w:t xml:space="preserve">year’s </w:t>
            </w:r>
            <w:r w:rsidRPr="00F77EFE">
              <w:rPr>
                <w:rFonts w:ascii="Times New Roman" w:hAnsi="Times New Roman"/>
                <w:sz w:val="22"/>
                <w:szCs w:val="24"/>
              </w:rPr>
              <w:t xml:space="preserve">annual financial statements of the Group </w:t>
            </w:r>
            <w:r w:rsidR="001A322F" w:rsidRPr="00F77EFE">
              <w:rPr>
                <w:rFonts w:ascii="Times New Roman" w:hAnsi="Times New Roman"/>
                <w:sz w:val="22"/>
                <w:szCs w:val="24"/>
              </w:rPr>
              <w:t xml:space="preserve">did not contain </w:t>
            </w:r>
            <w:r w:rsidRPr="00F77EFE">
              <w:rPr>
                <w:rFonts w:ascii="Times New Roman" w:hAnsi="Times New Roman"/>
                <w:sz w:val="22"/>
                <w:szCs w:val="24"/>
              </w:rPr>
              <w:t>any qualification</w:t>
            </w:r>
            <w:r w:rsidR="00AE564C" w:rsidRPr="00F77EFE">
              <w:rPr>
                <w:rFonts w:ascii="Times New Roman" w:hAnsi="Times New Roman"/>
                <w:sz w:val="22"/>
                <w:szCs w:val="24"/>
              </w:rPr>
              <w:t>s</w:t>
            </w:r>
            <w:r w:rsidRPr="00F77EFE">
              <w:rPr>
                <w:rFonts w:ascii="Times New Roman" w:hAnsi="Times New Roman"/>
                <w:sz w:val="22"/>
                <w:szCs w:val="24"/>
              </w:rPr>
              <w:t>.</w:t>
            </w:r>
          </w:p>
          <w:p w:rsidR="0066227D" w:rsidRPr="00F77EFE" w:rsidRDefault="0066227D" w:rsidP="00E31C65">
            <w:pPr>
              <w:rPr>
                <w:rFonts w:ascii="Times New Roman" w:hAnsi="Times New Roman"/>
                <w:b/>
              </w:rPr>
            </w:pPr>
          </w:p>
        </w:tc>
      </w:tr>
      <w:tr w:rsidR="0066227D" w:rsidRPr="00F77EFE" w:rsidTr="00765514">
        <w:tc>
          <w:tcPr>
            <w:tcW w:w="599" w:type="dxa"/>
            <w:tcBorders>
              <w:top w:val="nil"/>
              <w:left w:val="nil"/>
              <w:bottom w:val="nil"/>
              <w:right w:val="nil"/>
            </w:tcBorders>
          </w:tcPr>
          <w:p w:rsidR="0066227D" w:rsidRPr="00F77EFE" w:rsidRDefault="00080173" w:rsidP="00E31C65">
            <w:pPr>
              <w:ind w:right="-376"/>
              <w:rPr>
                <w:rFonts w:ascii="Times New Roman" w:hAnsi="Times New Roman"/>
                <w:b/>
              </w:rPr>
            </w:pPr>
            <w:r w:rsidRPr="00F77EFE">
              <w:rPr>
                <w:rFonts w:ascii="Times New Roman" w:hAnsi="Times New Roman"/>
                <w:b/>
              </w:rPr>
              <w:t>A4.</w:t>
            </w:r>
          </w:p>
        </w:tc>
        <w:tc>
          <w:tcPr>
            <w:tcW w:w="9891" w:type="dxa"/>
            <w:tcBorders>
              <w:top w:val="nil"/>
              <w:left w:val="nil"/>
              <w:bottom w:val="nil"/>
              <w:right w:val="nil"/>
            </w:tcBorders>
          </w:tcPr>
          <w:p w:rsidR="00080173" w:rsidRPr="00F77EFE" w:rsidRDefault="00080173" w:rsidP="00080173">
            <w:pPr>
              <w:pStyle w:val="Heading5"/>
              <w:tabs>
                <w:tab w:val="clear" w:pos="2610"/>
                <w:tab w:val="clear" w:pos="4500"/>
                <w:tab w:val="clear" w:pos="5840"/>
                <w:tab w:val="clear" w:pos="7200"/>
              </w:tabs>
              <w:rPr>
                <w:rFonts w:ascii="Times New Roman" w:hAnsi="Times New Roman"/>
                <w:szCs w:val="22"/>
                <w:lang w:val="en-US"/>
              </w:rPr>
            </w:pPr>
            <w:r w:rsidRPr="00F77EFE">
              <w:rPr>
                <w:rFonts w:ascii="Times New Roman" w:hAnsi="Times New Roman"/>
                <w:szCs w:val="22"/>
                <w:lang w:val="en-US"/>
              </w:rPr>
              <w:t>Foreign currency translation rates</w:t>
            </w:r>
          </w:p>
          <w:p w:rsidR="00080173" w:rsidRPr="00F77EFE" w:rsidRDefault="00080173" w:rsidP="00080173">
            <w:pPr>
              <w:spacing w:line="120" w:lineRule="auto"/>
            </w:pPr>
          </w:p>
          <w:p w:rsidR="00080173" w:rsidRPr="00F77EFE" w:rsidRDefault="00080173" w:rsidP="00080173">
            <w:r w:rsidRPr="00F77EFE">
              <w:t>The principal closing rates as at 3</w:t>
            </w:r>
            <w:r w:rsidR="00772AAE" w:rsidRPr="00F77EFE">
              <w:t xml:space="preserve">1 </w:t>
            </w:r>
            <w:r w:rsidR="007220C2" w:rsidRPr="00F77EFE">
              <w:t>Mar</w:t>
            </w:r>
            <w:r w:rsidR="009C1644" w:rsidRPr="00F77EFE">
              <w:t xml:space="preserve">ch </w:t>
            </w:r>
            <w:r w:rsidR="00AE564C" w:rsidRPr="00F77EFE">
              <w:t xml:space="preserve"> </w:t>
            </w:r>
            <w:r w:rsidRPr="00F77EFE">
              <w:t>201</w:t>
            </w:r>
            <w:r w:rsidR="007220C2" w:rsidRPr="00F77EFE">
              <w:t>2</w:t>
            </w:r>
            <w:r w:rsidRPr="00F77EFE">
              <w:t xml:space="preserve"> used in the translation of foreign currency amounts to RM are as follows :</w:t>
            </w:r>
          </w:p>
          <w:p w:rsidR="00080173" w:rsidRPr="00F77EFE" w:rsidRDefault="00080173" w:rsidP="00080173">
            <w:pPr>
              <w:spacing w:line="120" w:lineRule="auto"/>
            </w:pPr>
          </w:p>
          <w:p w:rsidR="00080173" w:rsidRPr="00F77EFE" w:rsidRDefault="00080173" w:rsidP="00080173">
            <w:pPr>
              <w:pStyle w:val="Footer"/>
              <w:tabs>
                <w:tab w:val="clear" w:pos="4320"/>
                <w:tab w:val="clear" w:pos="8640"/>
                <w:tab w:val="left" w:pos="2202"/>
              </w:tabs>
              <w:rPr>
                <w:rFonts w:ascii="Times New Roman" w:hAnsi="Times New Roman"/>
                <w:szCs w:val="22"/>
              </w:rPr>
            </w:pPr>
            <w:r w:rsidRPr="00F77EFE">
              <w:rPr>
                <w:rFonts w:ascii="Times New Roman" w:hAnsi="Times New Roman"/>
                <w:szCs w:val="22"/>
              </w:rPr>
              <w:t xml:space="preserve">1 US Dollar                    - RM </w:t>
            </w:r>
            <w:r w:rsidR="007220C2" w:rsidRPr="00F77EFE">
              <w:rPr>
                <w:rFonts w:ascii="Times New Roman" w:hAnsi="Times New Roman"/>
                <w:szCs w:val="22"/>
              </w:rPr>
              <w:t>3.0685</w:t>
            </w:r>
          </w:p>
          <w:p w:rsidR="00080173" w:rsidRPr="00F77EFE" w:rsidRDefault="00080173" w:rsidP="00080173">
            <w:pPr>
              <w:tabs>
                <w:tab w:val="left" w:pos="2202"/>
              </w:tabs>
              <w:rPr>
                <w:rFonts w:ascii="Times New Roman" w:hAnsi="Times New Roman"/>
                <w:szCs w:val="22"/>
              </w:rPr>
            </w:pPr>
            <w:r w:rsidRPr="00F77EFE">
              <w:rPr>
                <w:rFonts w:ascii="Times New Roman" w:hAnsi="Times New Roman"/>
                <w:szCs w:val="22"/>
              </w:rPr>
              <w:t>100 Indonesian Rupiah</w:t>
            </w:r>
            <w:r w:rsidR="00210EA4" w:rsidRPr="00F77EFE">
              <w:rPr>
                <w:rFonts w:ascii="Times New Roman" w:hAnsi="Times New Roman"/>
                <w:szCs w:val="22"/>
              </w:rPr>
              <w:t xml:space="preserve">  </w:t>
            </w:r>
            <w:r w:rsidRPr="00F77EFE">
              <w:rPr>
                <w:rFonts w:ascii="Times New Roman" w:hAnsi="Times New Roman"/>
                <w:szCs w:val="22"/>
              </w:rPr>
              <w:t xml:space="preserve">- RM </w:t>
            </w:r>
            <w:r w:rsidR="00210EA4" w:rsidRPr="00F77EFE">
              <w:rPr>
                <w:rFonts w:ascii="Times New Roman" w:hAnsi="Times New Roman"/>
                <w:szCs w:val="22"/>
              </w:rPr>
              <w:t>0.</w:t>
            </w:r>
            <w:r w:rsidR="00C132F3" w:rsidRPr="00F77EFE">
              <w:rPr>
                <w:rFonts w:ascii="Times New Roman" w:hAnsi="Times New Roman"/>
                <w:szCs w:val="22"/>
              </w:rPr>
              <w:t>03</w:t>
            </w:r>
            <w:r w:rsidR="007220C2" w:rsidRPr="00F77EFE">
              <w:rPr>
                <w:rFonts w:ascii="Times New Roman" w:hAnsi="Times New Roman"/>
                <w:szCs w:val="22"/>
              </w:rPr>
              <w:t>35</w:t>
            </w:r>
          </w:p>
          <w:p w:rsidR="0066227D" w:rsidRPr="00F77EFE" w:rsidRDefault="00080173" w:rsidP="00466406">
            <w:pPr>
              <w:tabs>
                <w:tab w:val="left" w:pos="2202"/>
              </w:tabs>
              <w:rPr>
                <w:rFonts w:ascii="Times New Roman" w:hAnsi="Times New Roman"/>
                <w:szCs w:val="22"/>
              </w:rPr>
            </w:pPr>
            <w:r w:rsidRPr="00F77EFE">
              <w:rPr>
                <w:rFonts w:ascii="Times New Roman" w:hAnsi="Times New Roman"/>
                <w:szCs w:val="22"/>
              </w:rPr>
              <w:t xml:space="preserve">100 Philippine Peso       - RM </w:t>
            </w:r>
            <w:r w:rsidR="00C132F3" w:rsidRPr="00F77EFE">
              <w:rPr>
                <w:rFonts w:ascii="Times New Roman" w:hAnsi="Times New Roman"/>
                <w:szCs w:val="22"/>
              </w:rPr>
              <w:t>7.</w:t>
            </w:r>
            <w:r w:rsidR="007220C2" w:rsidRPr="00F77EFE">
              <w:rPr>
                <w:rFonts w:ascii="Times New Roman" w:hAnsi="Times New Roman"/>
                <w:szCs w:val="22"/>
              </w:rPr>
              <w:t>140</w:t>
            </w:r>
            <w:r w:rsidR="00156582" w:rsidRPr="00F77EFE">
              <w:rPr>
                <w:rFonts w:ascii="Times New Roman" w:hAnsi="Times New Roman"/>
                <w:szCs w:val="22"/>
              </w:rPr>
              <w:t>0</w:t>
            </w:r>
          </w:p>
          <w:p w:rsidR="001F13C6" w:rsidRPr="00F77EFE" w:rsidRDefault="001F13C6" w:rsidP="00466406">
            <w:pPr>
              <w:tabs>
                <w:tab w:val="left" w:pos="2202"/>
              </w:tabs>
              <w:rPr>
                <w:rFonts w:ascii="Times New Roman" w:hAnsi="Times New Roman"/>
                <w:b/>
              </w:rPr>
            </w:pPr>
          </w:p>
        </w:tc>
      </w:tr>
      <w:tr w:rsidR="0066227D" w:rsidRPr="00F77EFE" w:rsidTr="00765514">
        <w:tc>
          <w:tcPr>
            <w:tcW w:w="599" w:type="dxa"/>
            <w:tcBorders>
              <w:top w:val="nil"/>
              <w:left w:val="nil"/>
              <w:bottom w:val="nil"/>
              <w:right w:val="nil"/>
            </w:tcBorders>
          </w:tcPr>
          <w:p w:rsidR="0066227D" w:rsidRPr="00F77EFE" w:rsidRDefault="00080173" w:rsidP="00E31C65">
            <w:pPr>
              <w:ind w:right="-376"/>
              <w:rPr>
                <w:rFonts w:ascii="Times New Roman" w:hAnsi="Times New Roman"/>
                <w:b/>
              </w:rPr>
            </w:pPr>
            <w:r w:rsidRPr="00F77EFE">
              <w:rPr>
                <w:rFonts w:ascii="Times New Roman" w:hAnsi="Times New Roman"/>
                <w:b/>
              </w:rPr>
              <w:t>A5.</w:t>
            </w:r>
          </w:p>
        </w:tc>
        <w:tc>
          <w:tcPr>
            <w:tcW w:w="9891" w:type="dxa"/>
            <w:tcBorders>
              <w:top w:val="nil"/>
              <w:left w:val="nil"/>
              <w:bottom w:val="nil"/>
              <w:right w:val="nil"/>
            </w:tcBorders>
          </w:tcPr>
          <w:p w:rsidR="0066227D" w:rsidRPr="00F77EFE" w:rsidRDefault="00080173" w:rsidP="00E31C65">
            <w:pPr>
              <w:rPr>
                <w:rFonts w:ascii="Times New Roman" w:hAnsi="Times New Roman"/>
                <w:b/>
              </w:rPr>
            </w:pPr>
            <w:r w:rsidRPr="00F77EFE">
              <w:rPr>
                <w:rFonts w:ascii="Times New Roman" w:hAnsi="Times New Roman"/>
                <w:b/>
              </w:rPr>
              <w:t>Seasonal or cyclical factors</w:t>
            </w:r>
          </w:p>
          <w:p w:rsidR="00080173" w:rsidRPr="00F77EFE" w:rsidRDefault="00080173" w:rsidP="00C92761">
            <w:pPr>
              <w:spacing w:line="120" w:lineRule="auto"/>
              <w:rPr>
                <w:rFonts w:ascii="Times New Roman" w:hAnsi="Times New Roman"/>
                <w:b/>
              </w:rPr>
            </w:pPr>
          </w:p>
          <w:p w:rsidR="005F6EFD" w:rsidRPr="00F77EFE" w:rsidRDefault="00080173" w:rsidP="005F6EFD">
            <w:pPr>
              <w:rPr>
                <w:rFonts w:ascii="Times New Roman" w:hAnsi="Times New Roman"/>
              </w:rPr>
            </w:pPr>
            <w:r w:rsidRPr="00F77EFE">
              <w:rPr>
                <w:rFonts w:ascii="Times New Roman" w:hAnsi="Times New Roman"/>
              </w:rPr>
              <w:t>The business of the Group is generally not affected by any seasonal or cyclical factors.</w:t>
            </w:r>
          </w:p>
          <w:p w:rsidR="005F6EFD" w:rsidRPr="00F77EFE" w:rsidRDefault="005F6EFD" w:rsidP="005F6EFD">
            <w:pPr>
              <w:rPr>
                <w:rFonts w:ascii="Times New Roman" w:hAnsi="Times New Roman"/>
                <w:b/>
              </w:rPr>
            </w:pPr>
          </w:p>
        </w:tc>
      </w:tr>
      <w:tr w:rsidR="00080173" w:rsidRPr="00F77EFE" w:rsidTr="007220C2">
        <w:trPr>
          <w:trHeight w:val="1135"/>
        </w:trPr>
        <w:tc>
          <w:tcPr>
            <w:tcW w:w="599" w:type="dxa"/>
            <w:tcBorders>
              <w:top w:val="nil"/>
              <w:left w:val="nil"/>
              <w:bottom w:val="nil"/>
              <w:right w:val="nil"/>
            </w:tcBorders>
          </w:tcPr>
          <w:p w:rsidR="00080173" w:rsidRPr="00F77EFE" w:rsidRDefault="00080173" w:rsidP="00E31C65">
            <w:pPr>
              <w:ind w:right="-376"/>
              <w:rPr>
                <w:rFonts w:ascii="Times New Roman" w:hAnsi="Times New Roman"/>
                <w:b/>
              </w:rPr>
            </w:pPr>
            <w:r w:rsidRPr="00F77EFE">
              <w:rPr>
                <w:rFonts w:ascii="Times New Roman" w:hAnsi="Times New Roman"/>
                <w:b/>
              </w:rPr>
              <w:t>A6.</w:t>
            </w:r>
          </w:p>
        </w:tc>
        <w:tc>
          <w:tcPr>
            <w:tcW w:w="9891" w:type="dxa"/>
            <w:tcBorders>
              <w:top w:val="nil"/>
              <w:left w:val="nil"/>
              <w:bottom w:val="nil"/>
              <w:right w:val="nil"/>
            </w:tcBorders>
          </w:tcPr>
          <w:p w:rsidR="00080173" w:rsidRPr="00F77EFE" w:rsidRDefault="00080173" w:rsidP="00E31C65">
            <w:pPr>
              <w:rPr>
                <w:rFonts w:ascii="Times New Roman" w:hAnsi="Times New Roman"/>
                <w:b/>
              </w:rPr>
            </w:pPr>
            <w:r w:rsidRPr="00F77EFE">
              <w:rPr>
                <w:rFonts w:ascii="Times New Roman" w:hAnsi="Times New Roman"/>
                <w:b/>
              </w:rPr>
              <w:t>Unusual items</w:t>
            </w:r>
            <w:r w:rsidR="009F1FE2" w:rsidRPr="00F77EFE">
              <w:rPr>
                <w:rFonts w:ascii="Times New Roman" w:hAnsi="Times New Roman"/>
                <w:b/>
              </w:rPr>
              <w:t xml:space="preserve"> due to nature, size or incidence</w:t>
            </w:r>
          </w:p>
          <w:p w:rsidR="00080173" w:rsidRPr="00F77EFE" w:rsidRDefault="00080173" w:rsidP="00C92761">
            <w:pPr>
              <w:spacing w:line="120" w:lineRule="auto"/>
              <w:rPr>
                <w:rFonts w:ascii="Times New Roman" w:hAnsi="Times New Roman"/>
                <w:b/>
              </w:rPr>
            </w:pPr>
          </w:p>
          <w:p w:rsidR="00080173" w:rsidRPr="00F77EFE" w:rsidRDefault="00080173" w:rsidP="00C92761">
            <w:pPr>
              <w:spacing w:line="120" w:lineRule="auto"/>
              <w:rPr>
                <w:rFonts w:ascii="Times New Roman" w:hAnsi="Times New Roman"/>
              </w:rPr>
            </w:pPr>
          </w:p>
          <w:p w:rsidR="00CD17CC" w:rsidRPr="00F77EFE" w:rsidRDefault="00C01836" w:rsidP="00E31C65">
            <w:pPr>
              <w:rPr>
                <w:rFonts w:ascii="Times New Roman" w:hAnsi="Times New Roman"/>
              </w:rPr>
            </w:pPr>
            <w:r w:rsidRPr="00F77EFE">
              <w:rPr>
                <w:rFonts w:ascii="Times New Roman" w:hAnsi="Times New Roman"/>
              </w:rPr>
              <w:t>T</w:t>
            </w:r>
            <w:r w:rsidR="00CD17CC" w:rsidRPr="00F77EFE">
              <w:rPr>
                <w:rFonts w:ascii="Times New Roman" w:hAnsi="Times New Roman"/>
              </w:rPr>
              <w:t>here were no items affecting assets, liabilities, equity</w:t>
            </w:r>
            <w:r w:rsidR="00E30FA5" w:rsidRPr="00F77EFE">
              <w:rPr>
                <w:rFonts w:ascii="Times New Roman" w:hAnsi="Times New Roman"/>
              </w:rPr>
              <w:t xml:space="preserve">, net income or cash flow that </w:t>
            </w:r>
            <w:r w:rsidR="00435757" w:rsidRPr="00F77EFE">
              <w:rPr>
                <w:rFonts w:ascii="Times New Roman" w:hAnsi="Times New Roman"/>
              </w:rPr>
              <w:t>were</w:t>
            </w:r>
            <w:r w:rsidR="00E30FA5" w:rsidRPr="00F77EFE">
              <w:rPr>
                <w:rFonts w:ascii="Times New Roman" w:hAnsi="Times New Roman"/>
              </w:rPr>
              <w:t xml:space="preserve"> unusual because of their nature, size or incidence</w:t>
            </w:r>
            <w:r w:rsidR="00435757" w:rsidRPr="00F77EFE">
              <w:rPr>
                <w:rFonts w:ascii="Times New Roman" w:hAnsi="Times New Roman"/>
              </w:rPr>
              <w:t xml:space="preserve"> recorded in the current quarter under review.</w:t>
            </w:r>
          </w:p>
          <w:p w:rsidR="00017538" w:rsidRPr="00F77EFE" w:rsidRDefault="004F4FD3" w:rsidP="004F4FD3">
            <w:pPr>
              <w:rPr>
                <w:rFonts w:ascii="Times New Roman" w:hAnsi="Times New Roman"/>
              </w:rPr>
            </w:pPr>
            <w:r w:rsidRPr="00F77EFE">
              <w:rPr>
                <w:rFonts w:ascii="Times New Roman" w:hAnsi="Times New Roman"/>
              </w:rPr>
              <w:t xml:space="preserve">    </w:t>
            </w:r>
          </w:p>
        </w:tc>
      </w:tr>
      <w:tr w:rsidR="0066227D" w:rsidRPr="00F77EFE"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66227D" w:rsidRPr="00F77EFE" w:rsidRDefault="00017538" w:rsidP="00E31C65">
            <w:pPr>
              <w:ind w:right="-376"/>
              <w:rPr>
                <w:rFonts w:ascii="Times New Roman" w:hAnsi="Times New Roman"/>
                <w:b/>
              </w:rPr>
            </w:pPr>
            <w:r w:rsidRPr="00F77EFE">
              <w:rPr>
                <w:rFonts w:ascii="Times New Roman" w:hAnsi="Times New Roman"/>
                <w:b/>
              </w:rPr>
              <w:t>A7.</w:t>
            </w:r>
          </w:p>
        </w:tc>
        <w:tc>
          <w:tcPr>
            <w:tcW w:w="9891" w:type="dxa"/>
            <w:tcBorders>
              <w:left w:val="nil"/>
            </w:tcBorders>
          </w:tcPr>
          <w:p w:rsidR="00017538" w:rsidRPr="00F77EFE" w:rsidRDefault="00017538" w:rsidP="00E31C65">
            <w:pPr>
              <w:rPr>
                <w:rFonts w:ascii="Times New Roman" w:hAnsi="Times New Roman"/>
                <w:b/>
              </w:rPr>
            </w:pPr>
            <w:r w:rsidRPr="00F77EFE">
              <w:rPr>
                <w:rFonts w:ascii="Times New Roman" w:hAnsi="Times New Roman"/>
                <w:b/>
              </w:rPr>
              <w:t>Issuance</w:t>
            </w:r>
            <w:r w:rsidR="00225DE5" w:rsidRPr="00F77EFE">
              <w:rPr>
                <w:rFonts w:ascii="Times New Roman" w:hAnsi="Times New Roman"/>
                <w:b/>
              </w:rPr>
              <w:t>s, repurchases</w:t>
            </w:r>
            <w:r w:rsidRPr="00F77EFE">
              <w:rPr>
                <w:rFonts w:ascii="Times New Roman" w:hAnsi="Times New Roman"/>
                <w:b/>
              </w:rPr>
              <w:t xml:space="preserve"> and repayment</w:t>
            </w:r>
            <w:r w:rsidR="00225DE5" w:rsidRPr="00F77EFE">
              <w:rPr>
                <w:rFonts w:ascii="Times New Roman" w:hAnsi="Times New Roman"/>
                <w:b/>
              </w:rPr>
              <w:t>s</w:t>
            </w:r>
            <w:r w:rsidRPr="00F77EFE">
              <w:rPr>
                <w:rFonts w:ascii="Times New Roman" w:hAnsi="Times New Roman"/>
                <w:b/>
              </w:rPr>
              <w:t xml:space="preserve"> of </w:t>
            </w:r>
            <w:r w:rsidR="00225DE5" w:rsidRPr="00F77EFE">
              <w:rPr>
                <w:rFonts w:ascii="Times New Roman" w:hAnsi="Times New Roman"/>
                <w:b/>
              </w:rPr>
              <w:t xml:space="preserve">equity and </w:t>
            </w:r>
            <w:r w:rsidRPr="00F77EFE">
              <w:rPr>
                <w:rFonts w:ascii="Times New Roman" w:hAnsi="Times New Roman"/>
                <w:b/>
              </w:rPr>
              <w:t>debt</w:t>
            </w:r>
            <w:r w:rsidR="00225DE5" w:rsidRPr="00F77EFE">
              <w:rPr>
                <w:rFonts w:ascii="Times New Roman" w:hAnsi="Times New Roman"/>
                <w:b/>
              </w:rPr>
              <w:t xml:space="preserve"> securities</w:t>
            </w:r>
          </w:p>
          <w:p w:rsidR="003C3BF7" w:rsidRPr="00F77EFE" w:rsidRDefault="003C3BF7" w:rsidP="00C92761">
            <w:pPr>
              <w:spacing w:line="120" w:lineRule="auto"/>
              <w:rPr>
                <w:rFonts w:ascii="Times New Roman" w:hAnsi="Times New Roman"/>
              </w:rPr>
            </w:pPr>
          </w:p>
          <w:p w:rsidR="00017538" w:rsidRPr="00F77EFE" w:rsidRDefault="0045755A" w:rsidP="00E31C65">
            <w:pPr>
              <w:rPr>
                <w:rFonts w:ascii="Times New Roman" w:hAnsi="Times New Roman"/>
              </w:rPr>
            </w:pPr>
            <w:r w:rsidRPr="00F77EFE">
              <w:rPr>
                <w:rFonts w:ascii="Times New Roman" w:hAnsi="Times New Roman"/>
              </w:rPr>
              <w:t>T</w:t>
            </w:r>
            <w:r w:rsidR="00280D6C" w:rsidRPr="00F77EFE">
              <w:rPr>
                <w:rFonts w:ascii="Times New Roman" w:hAnsi="Times New Roman"/>
              </w:rPr>
              <w:t xml:space="preserve">here </w:t>
            </w:r>
            <w:r w:rsidR="00014611" w:rsidRPr="00F77EFE">
              <w:rPr>
                <w:rFonts w:ascii="Times New Roman" w:hAnsi="Times New Roman"/>
              </w:rPr>
              <w:t>were no</w:t>
            </w:r>
            <w:r w:rsidR="00280D6C" w:rsidRPr="00F77EFE">
              <w:rPr>
                <w:rFonts w:ascii="Times New Roman" w:hAnsi="Times New Roman"/>
              </w:rPr>
              <w:t xml:space="preserve"> </w:t>
            </w:r>
            <w:r w:rsidR="00014611" w:rsidRPr="00F77EFE">
              <w:rPr>
                <w:rFonts w:ascii="Times New Roman" w:hAnsi="Times New Roman"/>
              </w:rPr>
              <w:t>issuance</w:t>
            </w:r>
            <w:r w:rsidR="00225DE5" w:rsidRPr="00F77EFE">
              <w:rPr>
                <w:rFonts w:ascii="Times New Roman" w:hAnsi="Times New Roman"/>
              </w:rPr>
              <w:t>s</w:t>
            </w:r>
            <w:r w:rsidR="00014611" w:rsidRPr="00F77EFE">
              <w:rPr>
                <w:rFonts w:ascii="Times New Roman" w:hAnsi="Times New Roman"/>
              </w:rPr>
              <w:t>, cancellation</w:t>
            </w:r>
            <w:r w:rsidR="00225DE5" w:rsidRPr="00F77EFE">
              <w:rPr>
                <w:rFonts w:ascii="Times New Roman" w:hAnsi="Times New Roman"/>
              </w:rPr>
              <w:t>s</w:t>
            </w:r>
            <w:r w:rsidR="00014611" w:rsidRPr="00F77EFE">
              <w:rPr>
                <w:rFonts w:ascii="Times New Roman" w:hAnsi="Times New Roman"/>
              </w:rPr>
              <w:t>, repurchase</w:t>
            </w:r>
            <w:r w:rsidR="00225DE5" w:rsidRPr="00F77EFE">
              <w:rPr>
                <w:rFonts w:ascii="Times New Roman" w:hAnsi="Times New Roman"/>
              </w:rPr>
              <w:t>s</w:t>
            </w:r>
            <w:r w:rsidR="00014611" w:rsidRPr="00F77EFE">
              <w:rPr>
                <w:rFonts w:ascii="Times New Roman" w:hAnsi="Times New Roman"/>
              </w:rPr>
              <w:t xml:space="preserve"> or repayment</w:t>
            </w:r>
            <w:r w:rsidR="00225DE5" w:rsidRPr="00F77EFE">
              <w:rPr>
                <w:rFonts w:ascii="Times New Roman" w:hAnsi="Times New Roman"/>
              </w:rPr>
              <w:t>s</w:t>
            </w:r>
            <w:r w:rsidR="00014611" w:rsidRPr="00F77EFE">
              <w:rPr>
                <w:rFonts w:ascii="Times New Roman" w:hAnsi="Times New Roman"/>
              </w:rPr>
              <w:t xml:space="preserve"> of equity</w:t>
            </w:r>
            <w:r w:rsidR="00225DE5" w:rsidRPr="00F77EFE">
              <w:rPr>
                <w:rFonts w:ascii="Times New Roman" w:hAnsi="Times New Roman"/>
              </w:rPr>
              <w:t xml:space="preserve"> and debt</w:t>
            </w:r>
            <w:r w:rsidR="00014611" w:rsidRPr="00F77EFE">
              <w:rPr>
                <w:rFonts w:ascii="Times New Roman" w:hAnsi="Times New Roman"/>
              </w:rPr>
              <w:t xml:space="preserve"> securities during the current quarter.</w:t>
            </w:r>
            <w:r w:rsidR="00654883" w:rsidRPr="00F77EFE">
              <w:rPr>
                <w:rFonts w:ascii="Times New Roman" w:hAnsi="Times New Roman"/>
              </w:rPr>
              <w:t xml:space="preserve"> </w:t>
            </w: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FA002E" w:rsidRPr="00F77EFE" w:rsidRDefault="00FA002E" w:rsidP="00E31C65">
            <w:pPr>
              <w:rPr>
                <w:rFonts w:ascii="Times New Roman" w:hAnsi="Times New Roman"/>
              </w:rPr>
            </w:pPr>
          </w:p>
          <w:p w:rsidR="00017538" w:rsidRPr="00F77EFE" w:rsidRDefault="00017538" w:rsidP="009D4F8D">
            <w:pPr>
              <w:rPr>
                <w:rFonts w:ascii="Times New Roman" w:hAnsi="Times New Roman"/>
                <w:b/>
              </w:rPr>
            </w:pPr>
          </w:p>
        </w:tc>
      </w:tr>
      <w:tr w:rsidR="00A570BD" w:rsidRPr="00F77EFE"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A570BD" w:rsidRPr="00F77EFE" w:rsidRDefault="00A570BD" w:rsidP="00E31C65">
            <w:pPr>
              <w:ind w:right="-376"/>
              <w:rPr>
                <w:rFonts w:ascii="Times New Roman" w:hAnsi="Times New Roman"/>
                <w:b/>
              </w:rPr>
            </w:pPr>
            <w:r w:rsidRPr="00F77EFE">
              <w:rPr>
                <w:rFonts w:ascii="Times New Roman" w:hAnsi="Times New Roman"/>
                <w:b/>
              </w:rPr>
              <w:t>A8.</w:t>
            </w:r>
          </w:p>
        </w:tc>
        <w:tc>
          <w:tcPr>
            <w:tcW w:w="9891" w:type="dxa"/>
            <w:tcBorders>
              <w:left w:val="nil"/>
            </w:tcBorders>
          </w:tcPr>
          <w:p w:rsidR="00A570BD" w:rsidRPr="00F77EFE" w:rsidRDefault="00A570BD" w:rsidP="00E31C65">
            <w:pPr>
              <w:rPr>
                <w:rFonts w:ascii="Times New Roman" w:hAnsi="Times New Roman"/>
                <w:b/>
              </w:rPr>
            </w:pPr>
            <w:r w:rsidRPr="00F77EFE">
              <w:rPr>
                <w:rFonts w:ascii="Times New Roman" w:hAnsi="Times New Roman"/>
                <w:b/>
              </w:rPr>
              <w:t>Loans and borrowings</w:t>
            </w:r>
          </w:p>
          <w:p w:rsidR="00A570BD" w:rsidRPr="00F77EFE" w:rsidRDefault="00A570BD" w:rsidP="00E31C65">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1"/>
              <w:gridCol w:w="1985"/>
              <w:gridCol w:w="2126"/>
              <w:gridCol w:w="2008"/>
            </w:tblGrid>
            <w:tr w:rsidR="00A570BD" w:rsidRPr="00F77EFE" w:rsidTr="005C207F">
              <w:tc>
                <w:tcPr>
                  <w:tcW w:w="3541" w:type="dxa"/>
                  <w:tcBorders>
                    <w:bottom w:val="nil"/>
                  </w:tcBorders>
                </w:tcPr>
                <w:p w:rsidR="00A570BD" w:rsidRPr="00F77EFE" w:rsidRDefault="00A570BD" w:rsidP="00E31C65">
                  <w:pPr>
                    <w:rPr>
                      <w:rFonts w:ascii="Times New Roman" w:hAnsi="Times New Roman"/>
                      <w:b/>
                    </w:rPr>
                  </w:pPr>
                </w:p>
              </w:tc>
              <w:tc>
                <w:tcPr>
                  <w:tcW w:w="1985" w:type="dxa"/>
                  <w:tcBorders>
                    <w:bottom w:val="single" w:sz="4" w:space="0" w:color="000000"/>
                  </w:tcBorders>
                </w:tcPr>
                <w:p w:rsidR="00A570BD" w:rsidRPr="00F77EFE" w:rsidRDefault="00A570BD" w:rsidP="00727898">
                  <w:pPr>
                    <w:jc w:val="center"/>
                    <w:rPr>
                      <w:rFonts w:ascii="Times New Roman" w:hAnsi="Times New Roman"/>
                      <w:b/>
                    </w:rPr>
                  </w:pPr>
                  <w:r w:rsidRPr="00F77EFE">
                    <w:rPr>
                      <w:rFonts w:ascii="Times New Roman" w:hAnsi="Times New Roman"/>
                      <w:b/>
                    </w:rPr>
                    <w:t xml:space="preserve">As at </w:t>
                  </w:r>
                  <w:r w:rsidR="00156582" w:rsidRPr="00F77EFE">
                    <w:rPr>
                      <w:rFonts w:ascii="Times New Roman" w:hAnsi="Times New Roman"/>
                      <w:b/>
                    </w:rPr>
                    <w:t>31.</w:t>
                  </w:r>
                  <w:r w:rsidR="007220C2" w:rsidRPr="00F77EFE">
                    <w:rPr>
                      <w:rFonts w:ascii="Times New Roman" w:hAnsi="Times New Roman"/>
                      <w:b/>
                    </w:rPr>
                    <w:t>03</w:t>
                  </w:r>
                  <w:r w:rsidR="00156582" w:rsidRPr="00F77EFE">
                    <w:rPr>
                      <w:rFonts w:ascii="Times New Roman" w:hAnsi="Times New Roman"/>
                      <w:b/>
                    </w:rPr>
                    <w:t>.</w:t>
                  </w:r>
                  <w:r w:rsidRPr="00F77EFE">
                    <w:rPr>
                      <w:rFonts w:ascii="Times New Roman" w:hAnsi="Times New Roman"/>
                      <w:b/>
                    </w:rPr>
                    <w:t>1</w:t>
                  </w:r>
                  <w:r w:rsidR="007220C2" w:rsidRPr="00F77EFE">
                    <w:rPr>
                      <w:rFonts w:ascii="Times New Roman" w:hAnsi="Times New Roman"/>
                      <w:b/>
                    </w:rPr>
                    <w:t>2</w:t>
                  </w:r>
                </w:p>
                <w:p w:rsidR="00823501" w:rsidRPr="00F77EFE" w:rsidRDefault="00823501" w:rsidP="00823501">
                  <w:pPr>
                    <w:jc w:val="center"/>
                    <w:rPr>
                      <w:rFonts w:ascii="Times New Roman" w:hAnsi="Times New Roman"/>
                      <w:b/>
                    </w:rPr>
                  </w:pPr>
                  <w:r w:rsidRPr="00F77EFE">
                    <w:rPr>
                      <w:rFonts w:ascii="Times New Roman" w:hAnsi="Times New Roman"/>
                      <w:b/>
                    </w:rPr>
                    <w:t>RM’000</w:t>
                  </w:r>
                </w:p>
                <w:p w:rsidR="00A570BD" w:rsidRPr="00F77EFE" w:rsidRDefault="00A570BD" w:rsidP="00727898">
                  <w:pPr>
                    <w:jc w:val="center"/>
                    <w:rPr>
                      <w:rFonts w:ascii="Times New Roman" w:hAnsi="Times New Roman"/>
                      <w:b/>
                    </w:rPr>
                  </w:pPr>
                  <w:r w:rsidRPr="00F77EFE">
                    <w:rPr>
                      <w:rFonts w:ascii="Times New Roman" w:hAnsi="Times New Roman"/>
                      <w:b/>
                    </w:rPr>
                    <w:t>Non-Current</w:t>
                  </w:r>
                </w:p>
              </w:tc>
              <w:tc>
                <w:tcPr>
                  <w:tcW w:w="2126" w:type="dxa"/>
                  <w:tcBorders>
                    <w:bottom w:val="single" w:sz="4" w:space="0" w:color="000000"/>
                  </w:tcBorders>
                </w:tcPr>
                <w:p w:rsidR="00A570BD" w:rsidRPr="00F77EFE" w:rsidRDefault="00A570BD" w:rsidP="00727898">
                  <w:pPr>
                    <w:jc w:val="center"/>
                    <w:rPr>
                      <w:rFonts w:ascii="Times New Roman" w:hAnsi="Times New Roman"/>
                      <w:b/>
                    </w:rPr>
                  </w:pPr>
                  <w:r w:rsidRPr="00F77EFE">
                    <w:rPr>
                      <w:rFonts w:ascii="Times New Roman" w:hAnsi="Times New Roman"/>
                      <w:b/>
                    </w:rPr>
                    <w:t xml:space="preserve">As at </w:t>
                  </w:r>
                  <w:r w:rsidR="007220C2" w:rsidRPr="00F77EFE">
                    <w:rPr>
                      <w:rFonts w:ascii="Times New Roman" w:hAnsi="Times New Roman"/>
                      <w:b/>
                    </w:rPr>
                    <w:t>31.03.12</w:t>
                  </w:r>
                </w:p>
                <w:p w:rsidR="00823501" w:rsidRPr="00F77EFE" w:rsidRDefault="00823501" w:rsidP="00823501">
                  <w:pPr>
                    <w:jc w:val="center"/>
                    <w:rPr>
                      <w:rFonts w:ascii="Times New Roman" w:hAnsi="Times New Roman"/>
                      <w:b/>
                    </w:rPr>
                  </w:pPr>
                  <w:r w:rsidRPr="00F77EFE">
                    <w:rPr>
                      <w:rFonts w:ascii="Times New Roman" w:hAnsi="Times New Roman"/>
                      <w:b/>
                    </w:rPr>
                    <w:t>RM’000</w:t>
                  </w:r>
                </w:p>
                <w:p w:rsidR="00A570BD" w:rsidRPr="00F77EFE" w:rsidRDefault="00A570BD" w:rsidP="00727898">
                  <w:pPr>
                    <w:jc w:val="center"/>
                    <w:rPr>
                      <w:rFonts w:ascii="Times New Roman" w:hAnsi="Times New Roman"/>
                      <w:b/>
                    </w:rPr>
                  </w:pPr>
                  <w:r w:rsidRPr="00F77EFE">
                    <w:rPr>
                      <w:rFonts w:ascii="Times New Roman" w:hAnsi="Times New Roman"/>
                      <w:b/>
                    </w:rPr>
                    <w:t>Current</w:t>
                  </w:r>
                </w:p>
              </w:tc>
              <w:tc>
                <w:tcPr>
                  <w:tcW w:w="2008" w:type="dxa"/>
                  <w:tcBorders>
                    <w:bottom w:val="single" w:sz="4" w:space="0" w:color="000000"/>
                  </w:tcBorders>
                </w:tcPr>
                <w:p w:rsidR="00A570BD" w:rsidRPr="00F77EFE" w:rsidRDefault="00A570BD" w:rsidP="00727898">
                  <w:pPr>
                    <w:jc w:val="center"/>
                    <w:rPr>
                      <w:rFonts w:ascii="Times New Roman" w:hAnsi="Times New Roman"/>
                      <w:b/>
                    </w:rPr>
                  </w:pPr>
                  <w:r w:rsidRPr="00F77EFE">
                    <w:rPr>
                      <w:rFonts w:ascii="Times New Roman" w:hAnsi="Times New Roman"/>
                      <w:b/>
                    </w:rPr>
                    <w:t xml:space="preserve">As at </w:t>
                  </w:r>
                  <w:r w:rsidR="007220C2" w:rsidRPr="00F77EFE">
                    <w:rPr>
                      <w:rFonts w:ascii="Times New Roman" w:hAnsi="Times New Roman"/>
                      <w:b/>
                    </w:rPr>
                    <w:t>31.03.12</w:t>
                  </w:r>
                </w:p>
                <w:p w:rsidR="00823501" w:rsidRPr="00F77EFE" w:rsidRDefault="00823501" w:rsidP="00727898">
                  <w:pPr>
                    <w:jc w:val="center"/>
                    <w:rPr>
                      <w:rFonts w:ascii="Times New Roman" w:hAnsi="Times New Roman"/>
                      <w:b/>
                    </w:rPr>
                  </w:pPr>
                  <w:r w:rsidRPr="00F77EFE">
                    <w:rPr>
                      <w:rFonts w:ascii="Times New Roman" w:hAnsi="Times New Roman"/>
                      <w:b/>
                    </w:rPr>
                    <w:t>RM’000</w:t>
                  </w:r>
                </w:p>
                <w:p w:rsidR="00A570BD" w:rsidRPr="00F77EFE" w:rsidRDefault="00A570BD" w:rsidP="00727898">
                  <w:pPr>
                    <w:jc w:val="center"/>
                    <w:rPr>
                      <w:rFonts w:ascii="Times New Roman" w:hAnsi="Times New Roman"/>
                      <w:b/>
                    </w:rPr>
                  </w:pPr>
                  <w:r w:rsidRPr="00F77EFE">
                    <w:rPr>
                      <w:rFonts w:ascii="Times New Roman" w:hAnsi="Times New Roman"/>
                      <w:b/>
                    </w:rPr>
                    <w:t>Total</w:t>
                  </w:r>
                </w:p>
              </w:tc>
            </w:tr>
            <w:tr w:rsidR="00A570BD" w:rsidRPr="00F77EFE" w:rsidTr="005C207F">
              <w:tc>
                <w:tcPr>
                  <w:tcW w:w="3541" w:type="dxa"/>
                  <w:tcBorders>
                    <w:top w:val="nil"/>
                    <w:bottom w:val="nil"/>
                  </w:tcBorders>
                </w:tcPr>
                <w:p w:rsidR="00A570BD" w:rsidRPr="00F77EFE" w:rsidRDefault="00A570BD" w:rsidP="00E31C65">
                  <w:pPr>
                    <w:rPr>
                      <w:rFonts w:ascii="Times New Roman" w:hAnsi="Times New Roman"/>
                      <w:i/>
                      <w:u w:val="single"/>
                    </w:rPr>
                  </w:pPr>
                  <w:r w:rsidRPr="00F77EFE">
                    <w:rPr>
                      <w:rFonts w:ascii="Times New Roman" w:hAnsi="Times New Roman"/>
                      <w:i/>
                      <w:u w:val="single"/>
                    </w:rPr>
                    <w:t>Secured</w:t>
                  </w:r>
                </w:p>
              </w:tc>
              <w:tc>
                <w:tcPr>
                  <w:tcW w:w="1985" w:type="dxa"/>
                  <w:tcBorders>
                    <w:top w:val="single" w:sz="4" w:space="0" w:color="000000"/>
                    <w:bottom w:val="nil"/>
                  </w:tcBorders>
                </w:tcPr>
                <w:p w:rsidR="00A570BD" w:rsidRPr="00F77EFE" w:rsidRDefault="00A570BD" w:rsidP="00525C0D">
                  <w:pPr>
                    <w:jc w:val="center"/>
                    <w:rPr>
                      <w:rFonts w:ascii="Times New Roman" w:hAnsi="Times New Roman"/>
                    </w:rPr>
                  </w:pPr>
                </w:p>
              </w:tc>
              <w:tc>
                <w:tcPr>
                  <w:tcW w:w="2126" w:type="dxa"/>
                  <w:tcBorders>
                    <w:bottom w:val="nil"/>
                  </w:tcBorders>
                </w:tcPr>
                <w:p w:rsidR="00A570BD" w:rsidRPr="00F77EFE" w:rsidRDefault="00A570BD" w:rsidP="00525C0D">
                  <w:pPr>
                    <w:jc w:val="center"/>
                    <w:rPr>
                      <w:rFonts w:ascii="Times New Roman" w:hAnsi="Times New Roman"/>
                    </w:rPr>
                  </w:pPr>
                </w:p>
              </w:tc>
              <w:tc>
                <w:tcPr>
                  <w:tcW w:w="2008" w:type="dxa"/>
                  <w:tcBorders>
                    <w:bottom w:val="nil"/>
                  </w:tcBorders>
                </w:tcPr>
                <w:p w:rsidR="00A570BD" w:rsidRPr="00F77EFE" w:rsidRDefault="00A570BD" w:rsidP="00525C0D">
                  <w:pPr>
                    <w:jc w:val="center"/>
                    <w:rPr>
                      <w:rFonts w:ascii="Times New Roman" w:hAnsi="Times New Roman"/>
                    </w:rPr>
                  </w:pPr>
                </w:p>
              </w:tc>
            </w:tr>
            <w:tr w:rsidR="00A570BD" w:rsidRPr="00F77EFE" w:rsidTr="005C207F">
              <w:tc>
                <w:tcPr>
                  <w:tcW w:w="3541" w:type="dxa"/>
                  <w:tcBorders>
                    <w:top w:val="nil"/>
                    <w:bottom w:val="nil"/>
                  </w:tcBorders>
                </w:tcPr>
                <w:p w:rsidR="00A570BD" w:rsidRPr="00F77EFE" w:rsidRDefault="00A570BD" w:rsidP="00E31C65">
                  <w:pPr>
                    <w:rPr>
                      <w:rFonts w:ascii="Times New Roman" w:hAnsi="Times New Roman"/>
                    </w:rPr>
                  </w:pPr>
                  <w:r w:rsidRPr="00F77EFE">
                    <w:rPr>
                      <w:rFonts w:ascii="Times New Roman" w:hAnsi="Times New Roman"/>
                    </w:rPr>
                    <w:t>LBT Serial Bonds</w:t>
                  </w:r>
                </w:p>
              </w:tc>
              <w:tc>
                <w:tcPr>
                  <w:tcW w:w="1985" w:type="dxa"/>
                  <w:tcBorders>
                    <w:top w:val="nil"/>
                    <w:bottom w:val="nil"/>
                  </w:tcBorders>
                </w:tcPr>
                <w:p w:rsidR="00A570BD" w:rsidRPr="00F77EFE" w:rsidRDefault="005949A4" w:rsidP="008F43B3">
                  <w:pPr>
                    <w:jc w:val="center"/>
                    <w:rPr>
                      <w:rFonts w:ascii="Times New Roman" w:hAnsi="Times New Roman"/>
                    </w:rPr>
                  </w:pPr>
                  <w:r w:rsidRPr="00F77EFE">
                    <w:rPr>
                      <w:rFonts w:ascii="Times New Roman" w:hAnsi="Times New Roman"/>
                    </w:rPr>
                    <w:t>-</w:t>
                  </w:r>
                </w:p>
              </w:tc>
              <w:tc>
                <w:tcPr>
                  <w:tcW w:w="2126" w:type="dxa"/>
                  <w:tcBorders>
                    <w:top w:val="nil"/>
                    <w:bottom w:val="nil"/>
                  </w:tcBorders>
                </w:tcPr>
                <w:p w:rsidR="00A570BD" w:rsidRPr="00F77EFE" w:rsidRDefault="007220C2" w:rsidP="002661E0">
                  <w:pPr>
                    <w:jc w:val="center"/>
                    <w:rPr>
                      <w:rFonts w:ascii="Times New Roman" w:hAnsi="Times New Roman"/>
                    </w:rPr>
                  </w:pPr>
                  <w:r w:rsidRPr="00F77EFE">
                    <w:rPr>
                      <w:rFonts w:ascii="Times New Roman" w:hAnsi="Times New Roman"/>
                    </w:rPr>
                    <w:t>39,23</w:t>
                  </w:r>
                  <w:r w:rsidR="002661E0" w:rsidRPr="00F77EFE">
                    <w:rPr>
                      <w:rFonts w:ascii="Times New Roman" w:hAnsi="Times New Roman"/>
                    </w:rPr>
                    <w:t>1</w:t>
                  </w:r>
                </w:p>
              </w:tc>
              <w:tc>
                <w:tcPr>
                  <w:tcW w:w="2008" w:type="dxa"/>
                  <w:tcBorders>
                    <w:top w:val="nil"/>
                    <w:bottom w:val="nil"/>
                  </w:tcBorders>
                </w:tcPr>
                <w:p w:rsidR="00A570BD" w:rsidRPr="00F77EFE" w:rsidRDefault="007220C2" w:rsidP="002661E0">
                  <w:pPr>
                    <w:jc w:val="center"/>
                    <w:rPr>
                      <w:rFonts w:ascii="Times New Roman" w:hAnsi="Times New Roman"/>
                    </w:rPr>
                  </w:pPr>
                  <w:r w:rsidRPr="00F77EFE">
                    <w:rPr>
                      <w:rFonts w:ascii="Times New Roman" w:hAnsi="Times New Roman"/>
                    </w:rPr>
                    <w:t>39,23</w:t>
                  </w:r>
                  <w:r w:rsidR="002661E0" w:rsidRPr="00F77EFE">
                    <w:rPr>
                      <w:rFonts w:ascii="Times New Roman" w:hAnsi="Times New Roman"/>
                    </w:rPr>
                    <w:t>1</w:t>
                  </w:r>
                </w:p>
              </w:tc>
            </w:tr>
            <w:tr w:rsidR="00A570BD" w:rsidRPr="00F77EFE" w:rsidTr="00837643">
              <w:tc>
                <w:tcPr>
                  <w:tcW w:w="3541" w:type="dxa"/>
                  <w:tcBorders>
                    <w:top w:val="nil"/>
                    <w:bottom w:val="single" w:sz="4" w:space="0" w:color="000000"/>
                  </w:tcBorders>
                </w:tcPr>
                <w:p w:rsidR="00A570BD" w:rsidRPr="00F77EFE" w:rsidRDefault="00A570BD" w:rsidP="00E31C65">
                  <w:pPr>
                    <w:rPr>
                      <w:rFonts w:ascii="Times New Roman" w:hAnsi="Times New Roman"/>
                    </w:rPr>
                  </w:pPr>
                  <w:r w:rsidRPr="00F77EFE">
                    <w:rPr>
                      <w:rFonts w:ascii="Times New Roman" w:hAnsi="Times New Roman"/>
                    </w:rPr>
                    <w:t xml:space="preserve">Finance lease </w:t>
                  </w:r>
                </w:p>
              </w:tc>
              <w:tc>
                <w:tcPr>
                  <w:tcW w:w="1985" w:type="dxa"/>
                  <w:tcBorders>
                    <w:top w:val="nil"/>
                    <w:bottom w:val="single" w:sz="4" w:space="0" w:color="000000"/>
                  </w:tcBorders>
                </w:tcPr>
                <w:p w:rsidR="00A570BD" w:rsidRPr="00F77EFE" w:rsidRDefault="007220C2" w:rsidP="00156582">
                  <w:pPr>
                    <w:jc w:val="center"/>
                    <w:rPr>
                      <w:rFonts w:ascii="Times New Roman" w:hAnsi="Times New Roman"/>
                    </w:rPr>
                  </w:pPr>
                  <w:r w:rsidRPr="00F77EFE">
                    <w:rPr>
                      <w:rFonts w:ascii="Times New Roman" w:hAnsi="Times New Roman"/>
                    </w:rPr>
                    <w:t>330</w:t>
                  </w:r>
                  <w:r w:rsidR="005949A4" w:rsidRPr="00F77EFE">
                    <w:rPr>
                      <w:rFonts w:ascii="Times New Roman" w:hAnsi="Times New Roman"/>
                    </w:rPr>
                    <w:t xml:space="preserve"> </w:t>
                  </w:r>
                </w:p>
              </w:tc>
              <w:tc>
                <w:tcPr>
                  <w:tcW w:w="2126" w:type="dxa"/>
                  <w:tcBorders>
                    <w:top w:val="nil"/>
                    <w:bottom w:val="single" w:sz="4" w:space="0" w:color="000000"/>
                  </w:tcBorders>
                </w:tcPr>
                <w:p w:rsidR="00A570BD" w:rsidRPr="00F77EFE" w:rsidRDefault="007220C2" w:rsidP="002661E0">
                  <w:pPr>
                    <w:jc w:val="center"/>
                    <w:rPr>
                      <w:rFonts w:ascii="Times New Roman" w:hAnsi="Times New Roman"/>
                    </w:rPr>
                  </w:pPr>
                  <w:r w:rsidRPr="00F77EFE">
                    <w:rPr>
                      <w:rFonts w:ascii="Times New Roman" w:hAnsi="Times New Roman"/>
                    </w:rPr>
                    <w:t xml:space="preserve">    13</w:t>
                  </w:r>
                  <w:r w:rsidR="002661E0" w:rsidRPr="00F77EFE">
                    <w:rPr>
                      <w:rFonts w:ascii="Times New Roman" w:hAnsi="Times New Roman"/>
                    </w:rPr>
                    <w:t>5</w:t>
                  </w:r>
                </w:p>
              </w:tc>
              <w:tc>
                <w:tcPr>
                  <w:tcW w:w="2008" w:type="dxa"/>
                  <w:tcBorders>
                    <w:top w:val="nil"/>
                    <w:bottom w:val="single" w:sz="4" w:space="0" w:color="000000"/>
                  </w:tcBorders>
                </w:tcPr>
                <w:p w:rsidR="00A570BD" w:rsidRPr="00F77EFE" w:rsidRDefault="007220C2" w:rsidP="002661E0">
                  <w:pPr>
                    <w:jc w:val="center"/>
                    <w:rPr>
                      <w:rFonts w:ascii="Times New Roman" w:hAnsi="Times New Roman"/>
                    </w:rPr>
                  </w:pPr>
                  <w:r w:rsidRPr="00F77EFE">
                    <w:rPr>
                      <w:rFonts w:ascii="Times New Roman" w:hAnsi="Times New Roman"/>
                    </w:rPr>
                    <w:t xml:space="preserve">     46</w:t>
                  </w:r>
                  <w:r w:rsidR="002661E0" w:rsidRPr="00F77EFE">
                    <w:rPr>
                      <w:rFonts w:ascii="Times New Roman" w:hAnsi="Times New Roman"/>
                    </w:rPr>
                    <w:t>5</w:t>
                  </w:r>
                </w:p>
              </w:tc>
            </w:tr>
            <w:tr w:rsidR="00A570BD" w:rsidRPr="00F77EFE" w:rsidTr="00837643">
              <w:tc>
                <w:tcPr>
                  <w:tcW w:w="3541" w:type="dxa"/>
                  <w:tcBorders>
                    <w:top w:val="single" w:sz="4" w:space="0" w:color="000000"/>
                    <w:bottom w:val="single" w:sz="4" w:space="0" w:color="000000"/>
                  </w:tcBorders>
                </w:tcPr>
                <w:p w:rsidR="00A570BD" w:rsidRPr="00F77EFE" w:rsidRDefault="00A570BD" w:rsidP="00A570BD">
                  <w:pPr>
                    <w:rPr>
                      <w:rFonts w:ascii="Times New Roman" w:hAnsi="Times New Roman"/>
                    </w:rPr>
                  </w:pPr>
                  <w:r w:rsidRPr="00F77EFE">
                    <w:rPr>
                      <w:rFonts w:ascii="Times New Roman" w:hAnsi="Times New Roman"/>
                    </w:rPr>
                    <w:t>Sub- total</w:t>
                  </w:r>
                </w:p>
              </w:tc>
              <w:tc>
                <w:tcPr>
                  <w:tcW w:w="1985" w:type="dxa"/>
                  <w:tcBorders>
                    <w:top w:val="single" w:sz="4" w:space="0" w:color="000000"/>
                    <w:bottom w:val="single" w:sz="4" w:space="0" w:color="000000"/>
                  </w:tcBorders>
                </w:tcPr>
                <w:p w:rsidR="00A570BD" w:rsidRPr="00F77EFE" w:rsidRDefault="00156582" w:rsidP="007220C2">
                  <w:pPr>
                    <w:jc w:val="center"/>
                    <w:rPr>
                      <w:rFonts w:ascii="Times New Roman" w:hAnsi="Times New Roman"/>
                    </w:rPr>
                  </w:pPr>
                  <w:r w:rsidRPr="00F77EFE">
                    <w:rPr>
                      <w:rFonts w:ascii="Times New Roman" w:hAnsi="Times New Roman"/>
                    </w:rPr>
                    <w:t>3</w:t>
                  </w:r>
                  <w:r w:rsidR="007220C2" w:rsidRPr="00F77EFE">
                    <w:rPr>
                      <w:rFonts w:ascii="Times New Roman" w:hAnsi="Times New Roman"/>
                    </w:rPr>
                    <w:t>30</w:t>
                  </w:r>
                </w:p>
              </w:tc>
              <w:tc>
                <w:tcPr>
                  <w:tcW w:w="2126" w:type="dxa"/>
                  <w:tcBorders>
                    <w:top w:val="single" w:sz="4" w:space="0" w:color="000000"/>
                    <w:bottom w:val="single" w:sz="4" w:space="0" w:color="000000"/>
                  </w:tcBorders>
                </w:tcPr>
                <w:p w:rsidR="00A570BD" w:rsidRPr="00F77EFE" w:rsidRDefault="007220C2" w:rsidP="008F43B3">
                  <w:pPr>
                    <w:jc w:val="center"/>
                    <w:rPr>
                      <w:rFonts w:ascii="Times New Roman" w:hAnsi="Times New Roman"/>
                    </w:rPr>
                  </w:pPr>
                  <w:r w:rsidRPr="00F77EFE">
                    <w:rPr>
                      <w:rFonts w:ascii="Times New Roman" w:hAnsi="Times New Roman"/>
                    </w:rPr>
                    <w:t>39,366</w:t>
                  </w:r>
                </w:p>
              </w:tc>
              <w:tc>
                <w:tcPr>
                  <w:tcW w:w="2008" w:type="dxa"/>
                  <w:tcBorders>
                    <w:top w:val="single" w:sz="4" w:space="0" w:color="000000"/>
                    <w:bottom w:val="single" w:sz="4" w:space="0" w:color="000000"/>
                  </w:tcBorders>
                </w:tcPr>
                <w:p w:rsidR="00A570BD" w:rsidRPr="00F77EFE" w:rsidRDefault="007220C2" w:rsidP="00156582">
                  <w:pPr>
                    <w:jc w:val="center"/>
                    <w:rPr>
                      <w:rFonts w:ascii="Times New Roman" w:hAnsi="Times New Roman"/>
                    </w:rPr>
                  </w:pPr>
                  <w:r w:rsidRPr="00F77EFE">
                    <w:rPr>
                      <w:rFonts w:ascii="Times New Roman" w:hAnsi="Times New Roman"/>
                    </w:rPr>
                    <w:t>39,696</w:t>
                  </w:r>
                </w:p>
              </w:tc>
            </w:tr>
            <w:tr w:rsidR="00A570BD" w:rsidRPr="00F77EFE" w:rsidTr="00837643">
              <w:tc>
                <w:tcPr>
                  <w:tcW w:w="3541" w:type="dxa"/>
                  <w:tcBorders>
                    <w:top w:val="single" w:sz="4" w:space="0" w:color="000000"/>
                    <w:bottom w:val="nil"/>
                  </w:tcBorders>
                </w:tcPr>
                <w:p w:rsidR="00A570BD" w:rsidRPr="00F77EFE" w:rsidRDefault="00A570BD" w:rsidP="00E31C65">
                  <w:pPr>
                    <w:rPr>
                      <w:rFonts w:ascii="Times New Roman" w:hAnsi="Times New Roman"/>
                      <w:i/>
                      <w:u w:val="single"/>
                    </w:rPr>
                  </w:pPr>
                  <w:r w:rsidRPr="00F77EFE">
                    <w:rPr>
                      <w:rFonts w:ascii="Times New Roman" w:hAnsi="Times New Roman"/>
                      <w:i/>
                      <w:u w:val="single"/>
                    </w:rPr>
                    <w:t>Unsecured</w:t>
                  </w:r>
                </w:p>
              </w:tc>
              <w:tc>
                <w:tcPr>
                  <w:tcW w:w="1985" w:type="dxa"/>
                  <w:tcBorders>
                    <w:top w:val="single" w:sz="4" w:space="0" w:color="000000"/>
                    <w:bottom w:val="nil"/>
                  </w:tcBorders>
                </w:tcPr>
                <w:p w:rsidR="00A570BD" w:rsidRPr="00F77EFE" w:rsidRDefault="00A570BD" w:rsidP="00525C0D">
                  <w:pPr>
                    <w:jc w:val="center"/>
                    <w:rPr>
                      <w:rFonts w:ascii="Times New Roman" w:hAnsi="Times New Roman"/>
                    </w:rPr>
                  </w:pPr>
                </w:p>
              </w:tc>
              <w:tc>
                <w:tcPr>
                  <w:tcW w:w="2126" w:type="dxa"/>
                  <w:tcBorders>
                    <w:top w:val="single" w:sz="4" w:space="0" w:color="000000"/>
                    <w:bottom w:val="nil"/>
                  </w:tcBorders>
                </w:tcPr>
                <w:p w:rsidR="00A570BD" w:rsidRPr="00F77EFE" w:rsidRDefault="00A570BD" w:rsidP="00525C0D">
                  <w:pPr>
                    <w:jc w:val="center"/>
                    <w:rPr>
                      <w:rFonts w:ascii="Times New Roman" w:hAnsi="Times New Roman"/>
                    </w:rPr>
                  </w:pPr>
                </w:p>
              </w:tc>
              <w:tc>
                <w:tcPr>
                  <w:tcW w:w="2008" w:type="dxa"/>
                  <w:tcBorders>
                    <w:top w:val="single" w:sz="4" w:space="0" w:color="000000"/>
                    <w:bottom w:val="nil"/>
                  </w:tcBorders>
                </w:tcPr>
                <w:p w:rsidR="00A570BD" w:rsidRPr="00F77EFE" w:rsidRDefault="00A570BD" w:rsidP="00525C0D">
                  <w:pPr>
                    <w:jc w:val="center"/>
                    <w:rPr>
                      <w:rFonts w:ascii="Times New Roman" w:hAnsi="Times New Roman"/>
                    </w:rPr>
                  </w:pPr>
                </w:p>
              </w:tc>
            </w:tr>
            <w:tr w:rsidR="00A570BD" w:rsidRPr="00F77EFE" w:rsidTr="005C207F">
              <w:tc>
                <w:tcPr>
                  <w:tcW w:w="3541" w:type="dxa"/>
                  <w:tcBorders>
                    <w:top w:val="nil"/>
                    <w:bottom w:val="nil"/>
                  </w:tcBorders>
                </w:tcPr>
                <w:p w:rsidR="00A570BD" w:rsidRPr="00F77EFE" w:rsidRDefault="00366E30" w:rsidP="00E31C65">
                  <w:pPr>
                    <w:rPr>
                      <w:rFonts w:ascii="Times New Roman" w:hAnsi="Times New Roman"/>
                    </w:rPr>
                  </w:pPr>
                  <w:r w:rsidRPr="00F77EFE">
                    <w:rPr>
                      <w:rFonts w:ascii="Times New Roman" w:hAnsi="Times New Roman"/>
                    </w:rPr>
                    <w:t>Redeemable preference shares</w:t>
                  </w:r>
                  <w:r w:rsidR="00525C0D" w:rsidRPr="00F77EFE">
                    <w:rPr>
                      <w:rFonts w:ascii="Times New Roman" w:hAnsi="Times New Roman"/>
                    </w:rPr>
                    <w:t xml:space="preserve"> :</w:t>
                  </w:r>
                </w:p>
              </w:tc>
              <w:tc>
                <w:tcPr>
                  <w:tcW w:w="1985" w:type="dxa"/>
                  <w:tcBorders>
                    <w:top w:val="nil"/>
                    <w:bottom w:val="nil"/>
                  </w:tcBorders>
                </w:tcPr>
                <w:p w:rsidR="00A570BD" w:rsidRPr="00F77EFE" w:rsidRDefault="00A570BD" w:rsidP="00525C0D">
                  <w:pPr>
                    <w:jc w:val="center"/>
                    <w:rPr>
                      <w:rFonts w:ascii="Times New Roman" w:hAnsi="Times New Roman"/>
                    </w:rPr>
                  </w:pPr>
                </w:p>
              </w:tc>
              <w:tc>
                <w:tcPr>
                  <w:tcW w:w="2126" w:type="dxa"/>
                  <w:tcBorders>
                    <w:top w:val="nil"/>
                    <w:bottom w:val="nil"/>
                  </w:tcBorders>
                </w:tcPr>
                <w:p w:rsidR="00A570BD" w:rsidRPr="00F77EFE" w:rsidRDefault="00A570BD" w:rsidP="00525C0D">
                  <w:pPr>
                    <w:jc w:val="center"/>
                    <w:rPr>
                      <w:rFonts w:ascii="Times New Roman" w:hAnsi="Times New Roman"/>
                    </w:rPr>
                  </w:pPr>
                </w:p>
              </w:tc>
              <w:tc>
                <w:tcPr>
                  <w:tcW w:w="2008" w:type="dxa"/>
                  <w:tcBorders>
                    <w:top w:val="nil"/>
                    <w:bottom w:val="nil"/>
                  </w:tcBorders>
                </w:tcPr>
                <w:p w:rsidR="00A570BD" w:rsidRPr="00F77EFE" w:rsidRDefault="00A570BD" w:rsidP="00525C0D">
                  <w:pPr>
                    <w:jc w:val="center"/>
                    <w:rPr>
                      <w:rFonts w:ascii="Times New Roman" w:hAnsi="Times New Roman"/>
                    </w:rPr>
                  </w:pPr>
                </w:p>
              </w:tc>
            </w:tr>
            <w:tr w:rsidR="00A570BD" w:rsidRPr="00F77EFE" w:rsidTr="005C207F">
              <w:tc>
                <w:tcPr>
                  <w:tcW w:w="3541" w:type="dxa"/>
                  <w:tcBorders>
                    <w:top w:val="nil"/>
                    <w:bottom w:val="nil"/>
                  </w:tcBorders>
                </w:tcPr>
                <w:p w:rsidR="00A570BD" w:rsidRPr="00F77EFE" w:rsidRDefault="00366E30" w:rsidP="00E31C65">
                  <w:pPr>
                    <w:rPr>
                      <w:rFonts w:ascii="Times New Roman" w:hAnsi="Times New Roman"/>
                    </w:rPr>
                  </w:pPr>
                  <w:r w:rsidRPr="00F77EFE">
                    <w:rPr>
                      <w:rFonts w:ascii="Times New Roman" w:hAnsi="Times New Roman"/>
                    </w:rPr>
                    <w:t xml:space="preserve">  Preference share capital</w:t>
                  </w:r>
                </w:p>
              </w:tc>
              <w:tc>
                <w:tcPr>
                  <w:tcW w:w="1985" w:type="dxa"/>
                  <w:tcBorders>
                    <w:top w:val="nil"/>
                    <w:bottom w:val="nil"/>
                  </w:tcBorders>
                </w:tcPr>
                <w:p w:rsidR="00A570BD" w:rsidRPr="00F77EFE" w:rsidRDefault="00525C0D" w:rsidP="00525C0D">
                  <w:pPr>
                    <w:jc w:val="center"/>
                    <w:rPr>
                      <w:rFonts w:ascii="Times New Roman" w:hAnsi="Times New Roman"/>
                    </w:rPr>
                  </w:pPr>
                  <w:r w:rsidRPr="00F77EFE">
                    <w:rPr>
                      <w:rFonts w:ascii="Times New Roman" w:hAnsi="Times New Roman"/>
                    </w:rPr>
                    <w:t xml:space="preserve">    40</w:t>
                  </w:r>
                </w:p>
              </w:tc>
              <w:tc>
                <w:tcPr>
                  <w:tcW w:w="2126" w:type="dxa"/>
                  <w:tcBorders>
                    <w:top w:val="nil"/>
                    <w:bottom w:val="nil"/>
                  </w:tcBorders>
                </w:tcPr>
                <w:p w:rsidR="00A570BD" w:rsidRPr="00F77EFE" w:rsidRDefault="00525C0D" w:rsidP="00525C0D">
                  <w:pPr>
                    <w:jc w:val="center"/>
                    <w:rPr>
                      <w:rFonts w:ascii="Times New Roman" w:hAnsi="Times New Roman"/>
                    </w:rPr>
                  </w:pPr>
                  <w:r w:rsidRPr="00F77EFE">
                    <w:rPr>
                      <w:rFonts w:ascii="Times New Roman" w:hAnsi="Times New Roman"/>
                    </w:rPr>
                    <w:t>-</w:t>
                  </w:r>
                </w:p>
              </w:tc>
              <w:tc>
                <w:tcPr>
                  <w:tcW w:w="2008" w:type="dxa"/>
                  <w:tcBorders>
                    <w:top w:val="nil"/>
                    <w:bottom w:val="nil"/>
                  </w:tcBorders>
                </w:tcPr>
                <w:p w:rsidR="00A570BD" w:rsidRPr="00F77EFE" w:rsidRDefault="00525C0D" w:rsidP="00525C0D">
                  <w:pPr>
                    <w:jc w:val="center"/>
                    <w:rPr>
                      <w:rFonts w:ascii="Times New Roman" w:hAnsi="Times New Roman"/>
                    </w:rPr>
                  </w:pPr>
                  <w:r w:rsidRPr="00F77EFE">
                    <w:rPr>
                      <w:rFonts w:ascii="Times New Roman" w:hAnsi="Times New Roman"/>
                    </w:rPr>
                    <w:t xml:space="preserve">    </w:t>
                  </w:r>
                  <w:r w:rsidR="005949A4" w:rsidRPr="00F77EFE">
                    <w:rPr>
                      <w:rFonts w:ascii="Times New Roman" w:hAnsi="Times New Roman"/>
                    </w:rPr>
                    <w:t xml:space="preserve"> </w:t>
                  </w:r>
                  <w:r w:rsidRPr="00F77EFE">
                    <w:rPr>
                      <w:rFonts w:ascii="Times New Roman" w:hAnsi="Times New Roman"/>
                    </w:rPr>
                    <w:t>40</w:t>
                  </w:r>
                </w:p>
              </w:tc>
            </w:tr>
            <w:tr w:rsidR="00A570BD" w:rsidRPr="00F77EFE" w:rsidTr="008F43B3">
              <w:trPr>
                <w:trHeight w:val="127"/>
              </w:trPr>
              <w:tc>
                <w:tcPr>
                  <w:tcW w:w="3541" w:type="dxa"/>
                  <w:tcBorders>
                    <w:top w:val="nil"/>
                    <w:bottom w:val="single" w:sz="4" w:space="0" w:color="000000"/>
                  </w:tcBorders>
                </w:tcPr>
                <w:p w:rsidR="00A570BD" w:rsidRPr="00F77EFE" w:rsidRDefault="00366E30" w:rsidP="00366E30">
                  <w:pPr>
                    <w:rPr>
                      <w:rFonts w:ascii="Times New Roman" w:hAnsi="Times New Roman"/>
                    </w:rPr>
                  </w:pPr>
                  <w:r w:rsidRPr="00F77EFE">
                    <w:rPr>
                      <w:rFonts w:ascii="Times New Roman" w:hAnsi="Times New Roman"/>
                    </w:rPr>
                    <w:t xml:space="preserve">  Preference share premium</w:t>
                  </w:r>
                </w:p>
              </w:tc>
              <w:tc>
                <w:tcPr>
                  <w:tcW w:w="1985" w:type="dxa"/>
                  <w:tcBorders>
                    <w:top w:val="nil"/>
                    <w:bottom w:val="single" w:sz="4" w:space="0" w:color="000000"/>
                  </w:tcBorders>
                </w:tcPr>
                <w:p w:rsidR="00A570BD" w:rsidRPr="00F77EFE" w:rsidRDefault="00525C0D" w:rsidP="00525C0D">
                  <w:pPr>
                    <w:jc w:val="center"/>
                    <w:rPr>
                      <w:rFonts w:ascii="Times New Roman" w:hAnsi="Times New Roman"/>
                    </w:rPr>
                  </w:pPr>
                  <w:r w:rsidRPr="00F77EFE">
                    <w:rPr>
                      <w:rFonts w:ascii="Times New Roman" w:hAnsi="Times New Roman"/>
                    </w:rPr>
                    <w:t>3,960</w:t>
                  </w:r>
                </w:p>
              </w:tc>
              <w:tc>
                <w:tcPr>
                  <w:tcW w:w="2126" w:type="dxa"/>
                  <w:tcBorders>
                    <w:top w:val="nil"/>
                    <w:bottom w:val="single" w:sz="4" w:space="0" w:color="000000"/>
                  </w:tcBorders>
                </w:tcPr>
                <w:p w:rsidR="00A570BD" w:rsidRPr="00F77EFE" w:rsidRDefault="00525C0D" w:rsidP="00525C0D">
                  <w:pPr>
                    <w:jc w:val="center"/>
                    <w:rPr>
                      <w:rFonts w:ascii="Times New Roman" w:hAnsi="Times New Roman"/>
                    </w:rPr>
                  </w:pPr>
                  <w:r w:rsidRPr="00F77EFE">
                    <w:rPr>
                      <w:rFonts w:ascii="Times New Roman" w:hAnsi="Times New Roman"/>
                    </w:rPr>
                    <w:t>-</w:t>
                  </w:r>
                </w:p>
              </w:tc>
              <w:tc>
                <w:tcPr>
                  <w:tcW w:w="2008" w:type="dxa"/>
                  <w:tcBorders>
                    <w:top w:val="nil"/>
                    <w:bottom w:val="single" w:sz="4" w:space="0" w:color="000000"/>
                  </w:tcBorders>
                </w:tcPr>
                <w:p w:rsidR="00A570BD" w:rsidRPr="00F77EFE" w:rsidRDefault="00525C0D" w:rsidP="00525C0D">
                  <w:pPr>
                    <w:jc w:val="center"/>
                    <w:rPr>
                      <w:rFonts w:ascii="Times New Roman" w:hAnsi="Times New Roman"/>
                    </w:rPr>
                  </w:pPr>
                  <w:r w:rsidRPr="00F77EFE">
                    <w:rPr>
                      <w:rFonts w:ascii="Times New Roman" w:hAnsi="Times New Roman"/>
                    </w:rPr>
                    <w:t xml:space="preserve"> 3,960</w:t>
                  </w:r>
                </w:p>
              </w:tc>
            </w:tr>
            <w:tr w:rsidR="00A570BD" w:rsidRPr="00F77EFE" w:rsidTr="00837643">
              <w:tc>
                <w:tcPr>
                  <w:tcW w:w="3541" w:type="dxa"/>
                  <w:tcBorders>
                    <w:top w:val="single" w:sz="4" w:space="0" w:color="000000"/>
                    <w:bottom w:val="double" w:sz="4" w:space="0" w:color="auto"/>
                  </w:tcBorders>
                </w:tcPr>
                <w:p w:rsidR="00A570BD" w:rsidRPr="00F77EFE" w:rsidRDefault="005C207F" w:rsidP="00E31C65">
                  <w:pPr>
                    <w:rPr>
                      <w:rFonts w:ascii="Times New Roman" w:hAnsi="Times New Roman"/>
                    </w:rPr>
                  </w:pPr>
                  <w:r w:rsidRPr="00F77EFE">
                    <w:rPr>
                      <w:rFonts w:ascii="Times New Roman" w:hAnsi="Times New Roman"/>
                    </w:rPr>
                    <w:t xml:space="preserve">Sub </w:t>
                  </w:r>
                  <w:r w:rsidR="00280D6C" w:rsidRPr="00F77EFE">
                    <w:rPr>
                      <w:rFonts w:ascii="Times New Roman" w:hAnsi="Times New Roman"/>
                    </w:rPr>
                    <w:t>–</w:t>
                  </w:r>
                  <w:r w:rsidRPr="00F77EFE">
                    <w:rPr>
                      <w:rFonts w:ascii="Times New Roman" w:hAnsi="Times New Roman"/>
                    </w:rPr>
                    <w:t xml:space="preserve"> total</w:t>
                  </w:r>
                </w:p>
              </w:tc>
              <w:tc>
                <w:tcPr>
                  <w:tcW w:w="1985" w:type="dxa"/>
                  <w:tcBorders>
                    <w:top w:val="single" w:sz="4" w:space="0" w:color="000000"/>
                    <w:bottom w:val="double" w:sz="4" w:space="0" w:color="auto"/>
                  </w:tcBorders>
                </w:tcPr>
                <w:p w:rsidR="00A570BD" w:rsidRPr="00F77EFE" w:rsidRDefault="00525C0D" w:rsidP="00525C0D">
                  <w:pPr>
                    <w:jc w:val="center"/>
                    <w:rPr>
                      <w:rFonts w:ascii="Times New Roman" w:hAnsi="Times New Roman"/>
                    </w:rPr>
                  </w:pPr>
                  <w:r w:rsidRPr="00F77EFE">
                    <w:rPr>
                      <w:rFonts w:ascii="Times New Roman" w:hAnsi="Times New Roman"/>
                    </w:rPr>
                    <w:t>4,000</w:t>
                  </w:r>
                </w:p>
              </w:tc>
              <w:tc>
                <w:tcPr>
                  <w:tcW w:w="2126" w:type="dxa"/>
                  <w:tcBorders>
                    <w:top w:val="single" w:sz="4" w:space="0" w:color="000000"/>
                    <w:bottom w:val="double" w:sz="4" w:space="0" w:color="auto"/>
                  </w:tcBorders>
                </w:tcPr>
                <w:p w:rsidR="00A570BD" w:rsidRPr="00F77EFE" w:rsidRDefault="00525C0D" w:rsidP="00525C0D">
                  <w:pPr>
                    <w:jc w:val="center"/>
                    <w:rPr>
                      <w:rFonts w:ascii="Times New Roman" w:hAnsi="Times New Roman"/>
                    </w:rPr>
                  </w:pPr>
                  <w:r w:rsidRPr="00F77EFE">
                    <w:rPr>
                      <w:rFonts w:ascii="Times New Roman" w:hAnsi="Times New Roman"/>
                    </w:rPr>
                    <w:t>-</w:t>
                  </w:r>
                </w:p>
              </w:tc>
              <w:tc>
                <w:tcPr>
                  <w:tcW w:w="2008" w:type="dxa"/>
                  <w:tcBorders>
                    <w:top w:val="single" w:sz="4" w:space="0" w:color="000000"/>
                    <w:bottom w:val="double" w:sz="4" w:space="0" w:color="auto"/>
                  </w:tcBorders>
                </w:tcPr>
                <w:p w:rsidR="00A570BD" w:rsidRPr="00F77EFE" w:rsidRDefault="00525C0D" w:rsidP="00525C0D">
                  <w:pPr>
                    <w:jc w:val="center"/>
                    <w:rPr>
                      <w:rFonts w:ascii="Times New Roman" w:hAnsi="Times New Roman"/>
                    </w:rPr>
                  </w:pPr>
                  <w:r w:rsidRPr="00F77EFE">
                    <w:rPr>
                      <w:rFonts w:ascii="Times New Roman" w:hAnsi="Times New Roman"/>
                    </w:rPr>
                    <w:t xml:space="preserve"> 4,000</w:t>
                  </w:r>
                </w:p>
              </w:tc>
            </w:tr>
            <w:tr w:rsidR="005C207F" w:rsidRPr="00F77EFE" w:rsidTr="00046D4B">
              <w:tc>
                <w:tcPr>
                  <w:tcW w:w="3541" w:type="dxa"/>
                  <w:tcBorders>
                    <w:top w:val="double" w:sz="4" w:space="0" w:color="auto"/>
                    <w:bottom w:val="double" w:sz="4" w:space="0" w:color="auto"/>
                  </w:tcBorders>
                  <w:shd w:val="clear" w:color="auto" w:fill="FFFF00"/>
                </w:tcPr>
                <w:p w:rsidR="005C207F" w:rsidRPr="00F77EFE" w:rsidRDefault="005C207F" w:rsidP="00E31C65">
                  <w:pPr>
                    <w:rPr>
                      <w:rFonts w:ascii="Times New Roman" w:hAnsi="Times New Roman"/>
                      <w:b/>
                    </w:rPr>
                  </w:pPr>
                  <w:r w:rsidRPr="00F77EFE">
                    <w:rPr>
                      <w:rFonts w:ascii="Times New Roman" w:hAnsi="Times New Roman"/>
                      <w:b/>
                    </w:rPr>
                    <w:t xml:space="preserve">Total </w:t>
                  </w:r>
                  <w:r w:rsidR="00837643" w:rsidRPr="00F77EFE">
                    <w:rPr>
                      <w:rFonts w:ascii="Times New Roman" w:hAnsi="Times New Roman"/>
                      <w:b/>
                    </w:rPr>
                    <w:t>loans and borrowings</w:t>
                  </w:r>
                </w:p>
              </w:tc>
              <w:tc>
                <w:tcPr>
                  <w:tcW w:w="1985" w:type="dxa"/>
                  <w:tcBorders>
                    <w:top w:val="double" w:sz="4" w:space="0" w:color="auto"/>
                    <w:bottom w:val="double" w:sz="4" w:space="0" w:color="auto"/>
                  </w:tcBorders>
                  <w:shd w:val="clear" w:color="auto" w:fill="FFFF00"/>
                </w:tcPr>
                <w:p w:rsidR="005C207F" w:rsidRPr="00F77EFE" w:rsidRDefault="005949A4" w:rsidP="007220C2">
                  <w:pPr>
                    <w:jc w:val="center"/>
                    <w:rPr>
                      <w:rFonts w:ascii="Times New Roman" w:hAnsi="Times New Roman"/>
                      <w:b/>
                    </w:rPr>
                  </w:pPr>
                  <w:r w:rsidRPr="00F77EFE">
                    <w:rPr>
                      <w:rFonts w:ascii="Times New Roman" w:hAnsi="Times New Roman"/>
                      <w:b/>
                    </w:rPr>
                    <w:t xml:space="preserve"> 4,3</w:t>
                  </w:r>
                  <w:r w:rsidR="007220C2" w:rsidRPr="00F77EFE">
                    <w:rPr>
                      <w:rFonts w:ascii="Times New Roman" w:hAnsi="Times New Roman"/>
                      <w:b/>
                    </w:rPr>
                    <w:t>30</w:t>
                  </w:r>
                </w:p>
              </w:tc>
              <w:tc>
                <w:tcPr>
                  <w:tcW w:w="2126" w:type="dxa"/>
                  <w:tcBorders>
                    <w:top w:val="double" w:sz="4" w:space="0" w:color="auto"/>
                    <w:bottom w:val="double" w:sz="4" w:space="0" w:color="auto"/>
                  </w:tcBorders>
                  <w:shd w:val="clear" w:color="auto" w:fill="FFFF00"/>
                </w:tcPr>
                <w:p w:rsidR="005949A4" w:rsidRPr="00F77EFE" w:rsidRDefault="007220C2" w:rsidP="005949A4">
                  <w:pPr>
                    <w:jc w:val="center"/>
                    <w:rPr>
                      <w:rFonts w:ascii="Times New Roman" w:hAnsi="Times New Roman"/>
                      <w:b/>
                    </w:rPr>
                  </w:pPr>
                  <w:r w:rsidRPr="00F77EFE">
                    <w:rPr>
                      <w:rFonts w:ascii="Times New Roman" w:hAnsi="Times New Roman"/>
                      <w:b/>
                    </w:rPr>
                    <w:t>39,366</w:t>
                  </w:r>
                </w:p>
              </w:tc>
              <w:tc>
                <w:tcPr>
                  <w:tcW w:w="2008" w:type="dxa"/>
                  <w:tcBorders>
                    <w:top w:val="double" w:sz="4" w:space="0" w:color="auto"/>
                    <w:bottom w:val="double" w:sz="4" w:space="0" w:color="auto"/>
                  </w:tcBorders>
                  <w:shd w:val="clear" w:color="auto" w:fill="FFFF00"/>
                </w:tcPr>
                <w:p w:rsidR="005C207F" w:rsidRPr="00F77EFE" w:rsidRDefault="007220C2" w:rsidP="00043A6B">
                  <w:pPr>
                    <w:jc w:val="center"/>
                    <w:rPr>
                      <w:rFonts w:ascii="Times New Roman" w:hAnsi="Times New Roman"/>
                      <w:b/>
                    </w:rPr>
                  </w:pPr>
                  <w:r w:rsidRPr="00F77EFE">
                    <w:rPr>
                      <w:rFonts w:ascii="Times New Roman" w:hAnsi="Times New Roman"/>
                      <w:b/>
                    </w:rPr>
                    <w:t>43,696</w:t>
                  </w:r>
                </w:p>
              </w:tc>
            </w:tr>
          </w:tbl>
          <w:p w:rsidR="00A570BD" w:rsidRPr="00F77EFE" w:rsidRDefault="00A570BD" w:rsidP="00E31C65">
            <w:pPr>
              <w:rPr>
                <w:rFonts w:ascii="Times New Roman" w:hAnsi="Times New Roman"/>
                <w:b/>
              </w:rPr>
            </w:pPr>
          </w:p>
          <w:p w:rsidR="00B3302E" w:rsidRPr="00F77EFE" w:rsidRDefault="00B3302E" w:rsidP="00E31C65">
            <w:pPr>
              <w:rPr>
                <w:rFonts w:ascii="Times New Roman" w:hAnsi="Times New Roman"/>
              </w:rPr>
            </w:pPr>
            <w:r w:rsidRPr="00F77EFE">
              <w:rPr>
                <w:rFonts w:ascii="Times New Roman" w:hAnsi="Times New Roman"/>
              </w:rPr>
              <w:t xml:space="preserve">As at 31 March 2012, only one tranche of the </w:t>
            </w:r>
            <w:r w:rsidR="00C01836" w:rsidRPr="00F77EFE">
              <w:rPr>
                <w:rFonts w:ascii="Times New Roman" w:hAnsi="Times New Roman"/>
              </w:rPr>
              <w:t xml:space="preserve">LBT </w:t>
            </w:r>
            <w:r w:rsidRPr="00F77EFE">
              <w:rPr>
                <w:rFonts w:ascii="Times New Roman" w:hAnsi="Times New Roman"/>
              </w:rPr>
              <w:t>Serial Bond</w:t>
            </w:r>
            <w:r w:rsidR="005360AB" w:rsidRPr="00F77EFE">
              <w:rPr>
                <w:rFonts w:ascii="Times New Roman" w:hAnsi="Times New Roman"/>
              </w:rPr>
              <w:t>s</w:t>
            </w:r>
            <w:r w:rsidRPr="00F77EFE">
              <w:rPr>
                <w:rFonts w:ascii="Times New Roman" w:hAnsi="Times New Roman"/>
              </w:rPr>
              <w:t xml:space="preserve"> remained outstanding. This final tranche has an aggregate value of RM 40 million which will be due on 6 July 2012.</w:t>
            </w:r>
          </w:p>
          <w:p w:rsidR="00821BE8" w:rsidRPr="00F77EFE" w:rsidRDefault="00821BE8" w:rsidP="00C92761">
            <w:pPr>
              <w:spacing w:line="120" w:lineRule="auto"/>
              <w:rPr>
                <w:rFonts w:ascii="Times New Roman" w:hAnsi="Times New Roman"/>
              </w:rPr>
            </w:pPr>
          </w:p>
          <w:p w:rsidR="00A570BD" w:rsidRPr="00F77EFE" w:rsidRDefault="00837643" w:rsidP="00E31C65">
            <w:pPr>
              <w:rPr>
                <w:rFonts w:ascii="Times New Roman" w:hAnsi="Times New Roman"/>
              </w:rPr>
            </w:pPr>
            <w:r w:rsidRPr="00F77EFE">
              <w:rPr>
                <w:rFonts w:ascii="Times New Roman" w:hAnsi="Times New Roman"/>
              </w:rPr>
              <w:t xml:space="preserve">In </w:t>
            </w:r>
            <w:r w:rsidR="009D4F8D" w:rsidRPr="00F77EFE">
              <w:rPr>
                <w:rFonts w:ascii="Times New Roman" w:hAnsi="Times New Roman"/>
              </w:rPr>
              <w:t xml:space="preserve">September </w:t>
            </w:r>
            <w:r w:rsidRPr="00F77EFE">
              <w:rPr>
                <w:rFonts w:ascii="Times New Roman" w:hAnsi="Times New Roman"/>
              </w:rPr>
              <w:t>201</w:t>
            </w:r>
            <w:r w:rsidR="009D4F8D" w:rsidRPr="00F77EFE">
              <w:rPr>
                <w:rFonts w:ascii="Times New Roman" w:hAnsi="Times New Roman"/>
              </w:rPr>
              <w:t>1</w:t>
            </w:r>
            <w:r w:rsidRPr="00F77EFE">
              <w:rPr>
                <w:rFonts w:ascii="Times New Roman" w:hAnsi="Times New Roman"/>
              </w:rPr>
              <w:t xml:space="preserve">, RAM </w:t>
            </w:r>
            <w:r w:rsidR="009D4F8D" w:rsidRPr="00F77EFE">
              <w:rPr>
                <w:rFonts w:ascii="Times New Roman" w:hAnsi="Times New Roman"/>
              </w:rPr>
              <w:t>reaffirmed the</w:t>
            </w:r>
            <w:r w:rsidR="00EF7A41" w:rsidRPr="00F77EFE">
              <w:rPr>
                <w:rFonts w:ascii="Times New Roman" w:hAnsi="Times New Roman"/>
              </w:rPr>
              <w:t>ir</w:t>
            </w:r>
            <w:r w:rsidR="009D4F8D" w:rsidRPr="00F77EFE">
              <w:rPr>
                <w:rFonts w:ascii="Times New Roman" w:hAnsi="Times New Roman"/>
              </w:rPr>
              <w:t xml:space="preserve"> </w:t>
            </w:r>
            <w:r w:rsidRPr="00F77EFE">
              <w:rPr>
                <w:rFonts w:ascii="Times New Roman" w:hAnsi="Times New Roman"/>
              </w:rPr>
              <w:t xml:space="preserve">enhanced rating </w:t>
            </w:r>
            <w:r w:rsidR="009D4F8D" w:rsidRPr="00F77EFE">
              <w:rPr>
                <w:rFonts w:ascii="Times New Roman" w:hAnsi="Times New Roman"/>
              </w:rPr>
              <w:t>of</w:t>
            </w:r>
            <w:r w:rsidR="00EF7A41" w:rsidRPr="00F77EFE">
              <w:rPr>
                <w:rFonts w:ascii="Times New Roman" w:hAnsi="Times New Roman"/>
              </w:rPr>
              <w:t xml:space="preserve"> </w:t>
            </w:r>
            <w:proofErr w:type="gramStart"/>
            <w:r w:rsidR="009D4F8D" w:rsidRPr="00F77EFE">
              <w:rPr>
                <w:rFonts w:ascii="Times New Roman" w:hAnsi="Times New Roman"/>
              </w:rPr>
              <w:t>AAA(</w:t>
            </w:r>
            <w:proofErr w:type="gramEnd"/>
            <w:r w:rsidR="009D4F8D" w:rsidRPr="00F77EFE">
              <w:rPr>
                <w:rFonts w:ascii="Times New Roman" w:hAnsi="Times New Roman"/>
              </w:rPr>
              <w:t xml:space="preserve">bg) </w:t>
            </w:r>
            <w:r w:rsidR="00525C0D" w:rsidRPr="00F77EFE">
              <w:rPr>
                <w:rFonts w:ascii="Times New Roman" w:hAnsi="Times New Roman"/>
              </w:rPr>
              <w:t>for these Serial Bonds with a stable outlook. These Serial Bonds are secured by a guarantee issued by a Bank rated AAA by RAM. The serial bondholders and the guarantee provider share a charge over the Jetty Terminal Usage Agreement (“JTUA”) signed by LBTSB and TNB Janamanjung Sdn Bhd, and a designated bank account of LBTSB, with the serial bondholders ranking after the guarantee provider. LBTSB is obligated to ensure that there shall, on a progressive basis over a period of six months, be an amount accumulated in the designated bank account which is equivalent to the serial bond due at the end of each six</w:t>
            </w:r>
            <w:r w:rsidR="002F5161" w:rsidRPr="00F77EFE">
              <w:rPr>
                <w:rFonts w:ascii="Times New Roman" w:hAnsi="Times New Roman"/>
              </w:rPr>
              <w:t>-</w:t>
            </w:r>
            <w:r w:rsidR="00525C0D" w:rsidRPr="00F77EFE">
              <w:rPr>
                <w:rFonts w:ascii="Times New Roman" w:hAnsi="Times New Roman"/>
              </w:rPr>
              <w:t xml:space="preserve">month period. </w:t>
            </w:r>
          </w:p>
          <w:p w:rsidR="00A570BD" w:rsidRPr="00F77EFE" w:rsidRDefault="00A570BD" w:rsidP="009D4F8D">
            <w:pPr>
              <w:rPr>
                <w:rFonts w:ascii="Times New Roman" w:hAnsi="Times New Roman"/>
                <w:b/>
              </w:rPr>
            </w:pPr>
          </w:p>
        </w:tc>
      </w:tr>
      <w:tr w:rsidR="00080173" w:rsidRPr="00F77EFE"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080173" w:rsidRPr="00F77EFE" w:rsidRDefault="00A570BD" w:rsidP="00E31C65">
            <w:pPr>
              <w:ind w:right="-376"/>
              <w:rPr>
                <w:rFonts w:ascii="Times New Roman" w:hAnsi="Times New Roman"/>
                <w:b/>
              </w:rPr>
            </w:pPr>
            <w:r w:rsidRPr="00F77EFE">
              <w:rPr>
                <w:rFonts w:ascii="Times New Roman" w:hAnsi="Times New Roman"/>
                <w:b/>
              </w:rPr>
              <w:t>A9</w:t>
            </w:r>
            <w:r w:rsidR="00014611" w:rsidRPr="00F77EFE">
              <w:rPr>
                <w:rFonts w:ascii="Times New Roman" w:hAnsi="Times New Roman"/>
                <w:b/>
              </w:rPr>
              <w:t>.</w:t>
            </w:r>
          </w:p>
        </w:tc>
        <w:tc>
          <w:tcPr>
            <w:tcW w:w="9891" w:type="dxa"/>
            <w:tcBorders>
              <w:left w:val="nil"/>
            </w:tcBorders>
          </w:tcPr>
          <w:p w:rsidR="00080173" w:rsidRPr="00F77EFE" w:rsidRDefault="00014611" w:rsidP="00E31C65">
            <w:pPr>
              <w:rPr>
                <w:rFonts w:ascii="Times New Roman" w:hAnsi="Times New Roman"/>
                <w:b/>
              </w:rPr>
            </w:pPr>
            <w:r w:rsidRPr="00F77EFE">
              <w:rPr>
                <w:rFonts w:ascii="Times New Roman" w:hAnsi="Times New Roman"/>
                <w:b/>
              </w:rPr>
              <w:t>Dividends paid</w:t>
            </w:r>
          </w:p>
          <w:p w:rsidR="0016595F" w:rsidRPr="00F77EFE" w:rsidRDefault="0016595F" w:rsidP="00C92761">
            <w:pPr>
              <w:spacing w:line="120" w:lineRule="auto"/>
              <w:rPr>
                <w:rFonts w:ascii="Times New Roman" w:hAnsi="Times New Roman"/>
                <w:b/>
              </w:rPr>
            </w:pPr>
          </w:p>
          <w:p w:rsidR="001F13C6" w:rsidRPr="00F77EFE" w:rsidRDefault="001F13C6" w:rsidP="001F13C6">
            <w:pPr>
              <w:rPr>
                <w:rFonts w:ascii="Times New Roman" w:hAnsi="Times New Roman"/>
              </w:rPr>
            </w:pPr>
            <w:r w:rsidRPr="00F77EFE">
              <w:rPr>
                <w:rFonts w:ascii="Times New Roman" w:hAnsi="Times New Roman"/>
              </w:rPr>
              <w:t>No dividends were</w:t>
            </w:r>
            <w:r w:rsidR="00BE098E" w:rsidRPr="00F77EFE">
              <w:rPr>
                <w:rFonts w:ascii="Times New Roman" w:hAnsi="Times New Roman"/>
              </w:rPr>
              <w:t xml:space="preserve"> declared or paid </w:t>
            </w:r>
            <w:r w:rsidRPr="00F77EFE">
              <w:rPr>
                <w:rFonts w:ascii="Times New Roman" w:hAnsi="Times New Roman"/>
              </w:rPr>
              <w:t>in the current quarter</w:t>
            </w:r>
            <w:r w:rsidR="00611BC6" w:rsidRPr="00F77EFE">
              <w:rPr>
                <w:rFonts w:ascii="Times New Roman" w:hAnsi="Times New Roman"/>
              </w:rPr>
              <w:t>.</w:t>
            </w:r>
            <w:r w:rsidR="0016595F" w:rsidRPr="00F77EFE">
              <w:rPr>
                <w:rFonts w:ascii="Times New Roman" w:hAnsi="Times New Roman"/>
              </w:rPr>
              <w:t xml:space="preserve"> Please refer to B11.</w:t>
            </w:r>
          </w:p>
          <w:p w:rsidR="001F13C6" w:rsidRPr="00F77EFE" w:rsidRDefault="001F13C6" w:rsidP="001F13C6">
            <w:pPr>
              <w:rPr>
                <w:rFonts w:ascii="Times New Roman" w:hAnsi="Times New Roman"/>
                <w:b/>
              </w:rPr>
            </w:pPr>
          </w:p>
        </w:tc>
      </w:tr>
      <w:tr w:rsidR="00080173" w:rsidRPr="00F77EFE" w:rsidTr="00A47F84">
        <w:tblPrEx>
          <w:tblBorders>
            <w:top w:val="none" w:sz="0" w:space="0" w:color="auto"/>
            <w:left w:val="none" w:sz="0" w:space="0" w:color="auto"/>
            <w:bottom w:val="none" w:sz="0" w:space="0" w:color="auto"/>
            <w:right w:val="none" w:sz="0" w:space="0" w:color="auto"/>
          </w:tblBorders>
        </w:tblPrEx>
        <w:tc>
          <w:tcPr>
            <w:tcW w:w="599" w:type="dxa"/>
            <w:tcBorders>
              <w:top w:val="nil"/>
              <w:bottom w:val="nil"/>
              <w:right w:val="nil"/>
            </w:tcBorders>
          </w:tcPr>
          <w:p w:rsidR="00080173" w:rsidRPr="00F77EFE" w:rsidRDefault="00014611" w:rsidP="00A570BD">
            <w:pPr>
              <w:ind w:right="-376"/>
              <w:rPr>
                <w:rFonts w:ascii="Times New Roman" w:hAnsi="Times New Roman"/>
                <w:b/>
              </w:rPr>
            </w:pPr>
            <w:r w:rsidRPr="00F77EFE">
              <w:rPr>
                <w:rFonts w:ascii="Times New Roman" w:hAnsi="Times New Roman"/>
                <w:b/>
              </w:rPr>
              <w:t>A</w:t>
            </w:r>
            <w:r w:rsidR="00A570BD" w:rsidRPr="00F77EFE">
              <w:rPr>
                <w:rFonts w:ascii="Times New Roman" w:hAnsi="Times New Roman"/>
                <w:b/>
              </w:rPr>
              <w:t>10</w:t>
            </w:r>
            <w:r w:rsidRPr="00F77EFE">
              <w:rPr>
                <w:rFonts w:ascii="Times New Roman" w:hAnsi="Times New Roman"/>
                <w:b/>
              </w:rPr>
              <w:t>.</w:t>
            </w:r>
          </w:p>
        </w:tc>
        <w:tc>
          <w:tcPr>
            <w:tcW w:w="9891" w:type="dxa"/>
            <w:tcBorders>
              <w:top w:val="nil"/>
              <w:left w:val="nil"/>
              <w:bottom w:val="nil"/>
            </w:tcBorders>
          </w:tcPr>
          <w:p w:rsidR="00080173" w:rsidRPr="00F77EFE" w:rsidRDefault="00014611" w:rsidP="00E31C65">
            <w:pPr>
              <w:rPr>
                <w:rFonts w:ascii="Times New Roman" w:hAnsi="Times New Roman"/>
                <w:b/>
              </w:rPr>
            </w:pPr>
            <w:r w:rsidRPr="00F77EFE">
              <w:rPr>
                <w:rFonts w:ascii="Times New Roman" w:hAnsi="Times New Roman"/>
                <w:b/>
              </w:rPr>
              <w:t>Segmental information</w:t>
            </w:r>
          </w:p>
          <w:p w:rsidR="00014611" w:rsidRPr="00F77EFE" w:rsidRDefault="00014611" w:rsidP="00014611">
            <w:pPr>
              <w:spacing w:line="120" w:lineRule="auto"/>
              <w:rPr>
                <w:rFonts w:ascii="Times New Roman" w:hAnsi="Times New Roman"/>
                <w:bCs/>
              </w:rPr>
            </w:pPr>
          </w:p>
          <w:p w:rsidR="00014611" w:rsidRPr="00F77EFE" w:rsidRDefault="00014611" w:rsidP="00014611">
            <w:pPr>
              <w:rPr>
                <w:rFonts w:ascii="Times New Roman" w:hAnsi="Times New Roman"/>
              </w:rPr>
            </w:pPr>
            <w:r w:rsidRPr="00F77EFE">
              <w:rPr>
                <w:rFonts w:ascii="Times New Roman" w:hAnsi="Times New Roman"/>
              </w:rPr>
              <w:t>Segment information is presented in respect of the Group’s business. No information on geographical segments is presented as all operations are located in Malaysia. The primary format and business segments are based on the Group’s management and internal reporting structure. Inter-segment pricing is determined based on negotiated terms</w:t>
            </w:r>
            <w:r w:rsidR="00711B80" w:rsidRPr="00F77EFE">
              <w:rPr>
                <w:rFonts w:ascii="Times New Roman" w:hAnsi="Times New Roman"/>
              </w:rPr>
              <w:t>.</w:t>
            </w:r>
            <w:r w:rsidRPr="00F77EFE">
              <w:rPr>
                <w:rFonts w:ascii="Times New Roman" w:hAnsi="Times New Roman"/>
              </w:rPr>
              <w:t xml:space="preserve"> </w:t>
            </w:r>
          </w:p>
          <w:p w:rsidR="004E7B46" w:rsidRPr="00F77EFE" w:rsidRDefault="004E7B46" w:rsidP="00C92761">
            <w:pPr>
              <w:spacing w:line="120" w:lineRule="auto"/>
              <w:rPr>
                <w:rFonts w:ascii="Times New Roman" w:hAnsi="Times New Roman"/>
              </w:rPr>
            </w:pPr>
          </w:p>
          <w:p w:rsidR="00014611" w:rsidRPr="00F77EFE" w:rsidRDefault="00014611" w:rsidP="00014611">
            <w:pPr>
              <w:rPr>
                <w:rFonts w:ascii="Times New Roman" w:hAnsi="Times New Roman"/>
              </w:rPr>
            </w:pPr>
            <w:r w:rsidRPr="00F77EFE">
              <w:rPr>
                <w:rFonts w:ascii="Times New Roman" w:hAnsi="Times New Roman"/>
              </w:rPr>
              <w:t xml:space="preserve">Segment results include items directly attributable to a segment as well as those </w:t>
            </w:r>
            <w:r w:rsidR="005F3249" w:rsidRPr="00F77EFE">
              <w:rPr>
                <w:rFonts w:ascii="Times New Roman" w:hAnsi="Times New Roman"/>
              </w:rPr>
              <w:t xml:space="preserve">which </w:t>
            </w:r>
            <w:r w:rsidRPr="00F77EFE">
              <w:rPr>
                <w:rFonts w:ascii="Times New Roman" w:hAnsi="Times New Roman"/>
              </w:rPr>
              <w:t xml:space="preserve">can be allocated on a reasonable basis. </w:t>
            </w:r>
          </w:p>
          <w:p w:rsidR="00014611" w:rsidRPr="00F77EFE" w:rsidRDefault="00014611" w:rsidP="00C92761">
            <w:pPr>
              <w:spacing w:line="120" w:lineRule="auto"/>
              <w:rPr>
                <w:rFonts w:ascii="Times New Roman" w:hAnsi="Times New Roman"/>
                <w:b/>
              </w:rPr>
            </w:pPr>
          </w:p>
          <w:p w:rsidR="00711B80" w:rsidRPr="00F77EFE" w:rsidRDefault="00711B80" w:rsidP="00E31C65">
            <w:pPr>
              <w:rPr>
                <w:rFonts w:ascii="Times New Roman" w:hAnsi="Times New Roman"/>
              </w:rPr>
            </w:pPr>
            <w:r w:rsidRPr="00F77EFE">
              <w:rPr>
                <w:rFonts w:ascii="Times New Roman" w:hAnsi="Times New Roman"/>
              </w:rPr>
              <w:t>The main business segments of the Group are as follows :</w:t>
            </w:r>
          </w:p>
          <w:p w:rsidR="00711B80" w:rsidRPr="00F77EFE" w:rsidRDefault="00711B80" w:rsidP="00C92761">
            <w:pPr>
              <w:spacing w:line="12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4"/>
              <w:gridCol w:w="6686"/>
            </w:tblGrid>
            <w:tr w:rsidR="00711B80" w:rsidRPr="00F77EFE" w:rsidTr="001E5287">
              <w:tc>
                <w:tcPr>
                  <w:tcW w:w="2974" w:type="dxa"/>
                </w:tcPr>
                <w:p w:rsidR="004D0954" w:rsidRPr="00F77EFE" w:rsidRDefault="004D0954" w:rsidP="00E31C65">
                  <w:pPr>
                    <w:rPr>
                      <w:rFonts w:ascii="Times New Roman" w:hAnsi="Times New Roman"/>
                    </w:rPr>
                  </w:pPr>
                </w:p>
                <w:p w:rsidR="00711B80" w:rsidRPr="00F77EFE" w:rsidRDefault="00B714F8" w:rsidP="00E31C65">
                  <w:pPr>
                    <w:rPr>
                      <w:rFonts w:ascii="Times New Roman" w:hAnsi="Times New Roman"/>
                    </w:rPr>
                  </w:pPr>
                  <w:r w:rsidRPr="00F77EFE">
                    <w:rPr>
                      <w:rFonts w:ascii="Times New Roman" w:hAnsi="Times New Roman"/>
                    </w:rPr>
                    <w:t>Port operations</w:t>
                  </w:r>
                </w:p>
              </w:tc>
              <w:tc>
                <w:tcPr>
                  <w:tcW w:w="6686" w:type="dxa"/>
                </w:tcPr>
                <w:p w:rsidR="004D0954" w:rsidRPr="00F77EFE" w:rsidRDefault="004D0954" w:rsidP="00B714F8">
                  <w:pPr>
                    <w:rPr>
                      <w:rFonts w:ascii="Times New Roman" w:hAnsi="Times New Roman"/>
                    </w:rPr>
                  </w:pPr>
                </w:p>
                <w:p w:rsidR="004D0954" w:rsidRPr="00F77EFE" w:rsidRDefault="00B714F8" w:rsidP="00C92761">
                  <w:pPr>
                    <w:rPr>
                      <w:rFonts w:ascii="Times New Roman" w:hAnsi="Times New Roman"/>
                    </w:rPr>
                  </w:pPr>
                  <w:r w:rsidRPr="00F77EFE">
                    <w:rPr>
                      <w:rFonts w:ascii="Times New Roman" w:hAnsi="Times New Roman"/>
                    </w:rPr>
                    <w:t xml:space="preserve">Ownership and operation of two port facilities, </w:t>
                  </w:r>
                  <w:r w:rsidR="007B5E12" w:rsidRPr="00F77EFE">
                    <w:rPr>
                      <w:rFonts w:ascii="Times New Roman" w:hAnsi="Times New Roman"/>
                    </w:rPr>
                    <w:t>LBT</w:t>
                  </w:r>
                  <w:r w:rsidR="001E5287" w:rsidRPr="00F77EFE">
                    <w:rPr>
                      <w:rFonts w:ascii="Times New Roman" w:hAnsi="Times New Roman"/>
                    </w:rPr>
                    <w:t xml:space="preserve"> (port facility for dry bulk)</w:t>
                  </w:r>
                  <w:r w:rsidR="007B5E12" w:rsidRPr="00F77EFE">
                    <w:rPr>
                      <w:rFonts w:ascii="Times New Roman" w:hAnsi="Times New Roman"/>
                    </w:rPr>
                    <w:t xml:space="preserve"> and </w:t>
                  </w:r>
                  <w:r w:rsidRPr="00F77EFE">
                    <w:rPr>
                      <w:rFonts w:ascii="Times New Roman" w:hAnsi="Times New Roman"/>
                    </w:rPr>
                    <w:t>LMT (port facility for dry bulk, liquid bulk, break bulk and containers)</w:t>
                  </w:r>
                </w:p>
              </w:tc>
            </w:tr>
            <w:tr w:rsidR="00711B80" w:rsidRPr="00F77EFE" w:rsidTr="001E5287">
              <w:tc>
                <w:tcPr>
                  <w:tcW w:w="2974" w:type="dxa"/>
                </w:tcPr>
                <w:p w:rsidR="004D0954" w:rsidRPr="00F77EFE" w:rsidRDefault="004D0954" w:rsidP="00E31C65">
                  <w:pPr>
                    <w:rPr>
                      <w:rFonts w:ascii="Times New Roman" w:hAnsi="Times New Roman"/>
                    </w:rPr>
                  </w:pPr>
                </w:p>
                <w:p w:rsidR="00711B80" w:rsidRPr="00F77EFE" w:rsidRDefault="00B714F8" w:rsidP="00E31C65">
                  <w:pPr>
                    <w:rPr>
                      <w:rFonts w:ascii="Times New Roman" w:hAnsi="Times New Roman"/>
                    </w:rPr>
                  </w:pPr>
                  <w:r w:rsidRPr="00F77EFE">
                    <w:rPr>
                      <w:rFonts w:ascii="Times New Roman" w:hAnsi="Times New Roman"/>
                    </w:rPr>
                    <w:t>Investment holding</w:t>
                  </w:r>
                </w:p>
                <w:p w:rsidR="004D0954" w:rsidRPr="00F77EFE" w:rsidRDefault="004D0954" w:rsidP="00E31C65">
                  <w:pPr>
                    <w:rPr>
                      <w:rFonts w:ascii="Times New Roman" w:hAnsi="Times New Roman"/>
                    </w:rPr>
                  </w:pPr>
                </w:p>
              </w:tc>
              <w:tc>
                <w:tcPr>
                  <w:tcW w:w="6686" w:type="dxa"/>
                </w:tcPr>
                <w:p w:rsidR="004D0954" w:rsidRPr="00F77EFE" w:rsidRDefault="004D0954" w:rsidP="00E31C65">
                  <w:pPr>
                    <w:rPr>
                      <w:rFonts w:ascii="Times New Roman" w:hAnsi="Times New Roman"/>
                    </w:rPr>
                  </w:pPr>
                </w:p>
                <w:p w:rsidR="004D0954" w:rsidRPr="00F77EFE" w:rsidRDefault="00B714F8" w:rsidP="00C92761">
                  <w:pPr>
                    <w:rPr>
                      <w:rFonts w:ascii="Times New Roman" w:hAnsi="Times New Roman"/>
                    </w:rPr>
                  </w:pPr>
                  <w:r w:rsidRPr="00F77EFE">
                    <w:rPr>
                      <w:rFonts w:ascii="Times New Roman" w:hAnsi="Times New Roman"/>
                    </w:rPr>
                    <w:t>Investment in ordinary and preference shares of subsidiary companies and associated companies</w:t>
                  </w:r>
                </w:p>
              </w:tc>
            </w:tr>
            <w:tr w:rsidR="00711B80" w:rsidRPr="00F77EFE" w:rsidTr="001E5287">
              <w:tc>
                <w:tcPr>
                  <w:tcW w:w="2974" w:type="dxa"/>
                </w:tcPr>
                <w:p w:rsidR="004D0954" w:rsidRPr="00F77EFE" w:rsidRDefault="004D0954" w:rsidP="00E31C65">
                  <w:pPr>
                    <w:rPr>
                      <w:rFonts w:ascii="Times New Roman" w:hAnsi="Times New Roman"/>
                    </w:rPr>
                  </w:pPr>
                </w:p>
                <w:p w:rsidR="004D0954" w:rsidRPr="00F77EFE" w:rsidRDefault="00B714F8" w:rsidP="00C92761">
                  <w:pPr>
                    <w:rPr>
                      <w:rFonts w:ascii="Times New Roman" w:hAnsi="Times New Roman"/>
                    </w:rPr>
                  </w:pPr>
                  <w:r w:rsidRPr="00F77EFE">
                    <w:rPr>
                      <w:rFonts w:ascii="Times New Roman" w:hAnsi="Times New Roman"/>
                    </w:rPr>
                    <w:t>Industrial property</w:t>
                  </w:r>
                </w:p>
              </w:tc>
              <w:tc>
                <w:tcPr>
                  <w:tcW w:w="6686" w:type="dxa"/>
                </w:tcPr>
                <w:p w:rsidR="004D0954" w:rsidRPr="00F77EFE" w:rsidRDefault="004D0954" w:rsidP="00E31C65">
                  <w:pPr>
                    <w:rPr>
                      <w:rFonts w:ascii="Times New Roman" w:hAnsi="Times New Roman"/>
                    </w:rPr>
                  </w:pPr>
                </w:p>
                <w:p w:rsidR="004D0954" w:rsidRPr="00F77EFE" w:rsidRDefault="00B714F8" w:rsidP="00C26DA4">
                  <w:pPr>
                    <w:rPr>
                      <w:rFonts w:ascii="Times New Roman" w:hAnsi="Times New Roman"/>
                    </w:rPr>
                  </w:pPr>
                  <w:r w:rsidRPr="00F77EFE">
                    <w:rPr>
                      <w:rFonts w:ascii="Times New Roman" w:hAnsi="Times New Roman"/>
                    </w:rPr>
                    <w:t>Sale of industrial property</w:t>
                  </w:r>
                  <w:r w:rsidR="004F4FD3" w:rsidRPr="00F77EFE">
                    <w:rPr>
                      <w:rFonts w:ascii="Times New Roman" w:hAnsi="Times New Roman"/>
                    </w:rPr>
                    <w:t xml:space="preserve"> via LMTSB</w:t>
                  </w:r>
                </w:p>
              </w:tc>
            </w:tr>
          </w:tbl>
          <w:p w:rsidR="00711B80" w:rsidRPr="00F77EFE" w:rsidRDefault="00711B80" w:rsidP="00E31C65">
            <w:pPr>
              <w:rPr>
                <w:rFonts w:ascii="Times New Roman" w:hAnsi="Times New Roman"/>
              </w:rPr>
            </w:pPr>
          </w:p>
        </w:tc>
      </w:tr>
    </w:tbl>
    <w:p w:rsidR="00234BB6" w:rsidRPr="00F77EFE" w:rsidRDefault="00234BB6"/>
    <w:p w:rsidR="005F2463" w:rsidRPr="00F77EFE" w:rsidRDefault="005F2463">
      <w:pPr>
        <w:sectPr w:rsidR="005F2463" w:rsidRPr="00F77EFE" w:rsidSect="00765514">
          <w:headerReference w:type="default" r:id="rId8"/>
          <w:footerReference w:type="even" r:id="rId9"/>
          <w:footerReference w:type="default" r:id="rId10"/>
          <w:headerReference w:type="first" r:id="rId11"/>
          <w:footerReference w:type="first" r:id="rId12"/>
          <w:footnotePr>
            <w:numRestart w:val="eachPage"/>
          </w:footnotePr>
          <w:pgSz w:w="11880" w:h="16819" w:code="9"/>
          <w:pgMar w:top="1196" w:right="540" w:bottom="0" w:left="1843" w:header="720" w:footer="1049" w:gutter="0"/>
          <w:pgNumType w:start="1"/>
          <w:cols w:space="0"/>
          <w:titlePg/>
          <w:docGrid w:linePitch="299"/>
        </w:sectPr>
      </w:pPr>
    </w:p>
    <w:p w:rsidR="0018376D" w:rsidRPr="00F77EFE" w:rsidRDefault="0018376D" w:rsidP="00326C71">
      <w:pPr>
        <w:tabs>
          <w:tab w:val="left" w:pos="3825"/>
        </w:tabs>
        <w:ind w:left="440"/>
        <w:rPr>
          <w:rFonts w:ascii="Times New Roman" w:hAnsi="Times New Roman"/>
          <w:b/>
          <w:bCs/>
        </w:rPr>
      </w:pPr>
    </w:p>
    <w:p w:rsidR="0018376D" w:rsidRPr="00F77EFE" w:rsidRDefault="0018376D" w:rsidP="00326C71">
      <w:pPr>
        <w:tabs>
          <w:tab w:val="left" w:pos="3825"/>
        </w:tabs>
        <w:ind w:left="440"/>
        <w:rPr>
          <w:rFonts w:ascii="Times New Roman" w:hAnsi="Times New Roman"/>
          <w:b/>
          <w:bCs/>
        </w:rPr>
      </w:pPr>
    </w:p>
    <w:p w:rsidR="0018376D" w:rsidRPr="00F77EFE" w:rsidRDefault="0018376D" w:rsidP="00224783">
      <w:pPr>
        <w:tabs>
          <w:tab w:val="left" w:pos="3825"/>
        </w:tabs>
        <w:ind w:left="440" w:right="517"/>
        <w:rPr>
          <w:rFonts w:ascii="Times New Roman" w:hAnsi="Times New Roman"/>
          <w:b/>
          <w:bCs/>
        </w:rPr>
      </w:pPr>
    </w:p>
    <w:p w:rsidR="00326C71" w:rsidRPr="00F77EFE" w:rsidRDefault="00326C71" w:rsidP="009C1644">
      <w:pPr>
        <w:tabs>
          <w:tab w:val="left" w:pos="3825"/>
        </w:tabs>
        <w:ind w:left="-142" w:firstLine="1418"/>
        <w:rPr>
          <w:rFonts w:ascii="Times New Roman" w:hAnsi="Times New Roman"/>
          <w:b/>
        </w:rPr>
      </w:pPr>
      <w:r w:rsidRPr="00F77EFE">
        <w:rPr>
          <w:rFonts w:ascii="Times New Roman" w:hAnsi="Times New Roman"/>
          <w:b/>
          <w:bCs/>
        </w:rPr>
        <w:t>A10</w:t>
      </w:r>
      <w:r w:rsidR="00684A5D" w:rsidRPr="00F77EFE">
        <w:rPr>
          <w:rFonts w:ascii="Times New Roman" w:hAnsi="Times New Roman"/>
          <w:b/>
          <w:bCs/>
        </w:rPr>
        <w:t>.</w:t>
      </w:r>
      <w:r w:rsidRPr="00F77EFE">
        <w:rPr>
          <w:rFonts w:ascii="Times New Roman" w:hAnsi="Times New Roman"/>
          <w:b/>
          <w:bCs/>
        </w:rPr>
        <w:t xml:space="preserve">   Segmental Information</w:t>
      </w:r>
      <w:r w:rsidRPr="00F77EFE">
        <w:rPr>
          <w:rFonts w:ascii="Times New Roman" w:hAnsi="Times New Roman"/>
          <w:b/>
        </w:rPr>
        <w:t xml:space="preserve"> (continued)</w:t>
      </w:r>
      <w:r w:rsidRPr="00F77EFE">
        <w:rPr>
          <w:rFonts w:ascii="Times New Roman" w:hAnsi="Times New Roman"/>
          <w:b/>
        </w:rPr>
        <w:tab/>
      </w:r>
      <w:r w:rsidRPr="00F77EFE">
        <w:rPr>
          <w:rFonts w:ascii="Times New Roman" w:hAnsi="Times New Roman"/>
          <w:b/>
        </w:rPr>
        <w:tab/>
      </w:r>
      <w:r w:rsidRPr="00F77EFE">
        <w:rPr>
          <w:rFonts w:ascii="Times New Roman" w:hAnsi="Times New Roman"/>
          <w:b/>
        </w:rPr>
        <w:tab/>
      </w:r>
      <w:r w:rsidRPr="00F77EFE">
        <w:rPr>
          <w:rFonts w:ascii="Times New Roman" w:hAnsi="Times New Roman"/>
          <w:b/>
          <w:sz w:val="28"/>
          <w:szCs w:val="28"/>
        </w:rPr>
        <w:t xml:space="preserve">                                             </w:t>
      </w:r>
    </w:p>
    <w:p w:rsidR="00326C71" w:rsidRPr="00F77EFE" w:rsidRDefault="00326C71" w:rsidP="00224783">
      <w:pPr>
        <w:tabs>
          <w:tab w:val="left" w:pos="3825"/>
        </w:tabs>
        <w:ind w:left="-993" w:right="455"/>
        <w:rPr>
          <w:rFonts w:ascii="Times New Roman" w:hAnsi="Times New Roman"/>
          <w:b/>
        </w:rPr>
      </w:pPr>
    </w:p>
    <w:tbl>
      <w:tblPr>
        <w:tblW w:w="12348" w:type="dxa"/>
        <w:tblInd w:w="1385" w:type="dxa"/>
        <w:tblLayout w:type="fixed"/>
        <w:tblLook w:val="0000"/>
      </w:tblPr>
      <w:tblGrid>
        <w:gridCol w:w="4428"/>
        <w:gridCol w:w="1710"/>
        <w:gridCol w:w="1530"/>
        <w:gridCol w:w="1530"/>
        <w:gridCol w:w="1440"/>
        <w:gridCol w:w="1710"/>
      </w:tblGrid>
      <w:tr w:rsidR="002870B9" w:rsidRPr="00F77EFE" w:rsidTr="009C1644">
        <w:tc>
          <w:tcPr>
            <w:tcW w:w="4428" w:type="dxa"/>
            <w:tcBorders>
              <w:top w:val="single" w:sz="4" w:space="0" w:color="auto"/>
              <w:left w:val="single" w:sz="4" w:space="0" w:color="auto"/>
              <w:bottom w:val="single" w:sz="4" w:space="0" w:color="auto"/>
              <w:right w:val="single" w:sz="4" w:space="0" w:color="auto"/>
            </w:tcBorders>
          </w:tcPr>
          <w:p w:rsidR="002870B9" w:rsidRPr="00F77EFE" w:rsidRDefault="002870B9" w:rsidP="007220C2">
            <w:pPr>
              <w:jc w:val="center"/>
              <w:rPr>
                <w:rFonts w:ascii="Times New Roman" w:hAnsi="Times New Roman"/>
                <w:b/>
              </w:rPr>
            </w:pPr>
            <w:r w:rsidRPr="00F77EFE">
              <w:rPr>
                <w:rFonts w:ascii="Times New Roman" w:hAnsi="Times New Roman"/>
                <w:b/>
              </w:rPr>
              <w:t>3 Months Ended 31.03.12</w:t>
            </w:r>
          </w:p>
          <w:p w:rsidR="002870B9" w:rsidRPr="00F77EFE" w:rsidRDefault="002870B9" w:rsidP="007220C2">
            <w:pPr>
              <w:jc w:val="center"/>
              <w:rPr>
                <w:rFonts w:ascii="Times New Roman" w:hAnsi="Times New Roman"/>
                <w:b/>
              </w:rPr>
            </w:pPr>
            <w:r w:rsidRPr="00F77EFE">
              <w:rPr>
                <w:rFonts w:ascii="Times New Roman" w:hAnsi="Times New Roman"/>
                <w:b/>
              </w:rPr>
              <w:t>RM’000</w:t>
            </w:r>
          </w:p>
        </w:tc>
        <w:tc>
          <w:tcPr>
            <w:tcW w:w="171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ind w:right="-96"/>
              <w:jc w:val="center"/>
              <w:rPr>
                <w:rFonts w:ascii="Times New Roman" w:hAnsi="Times New Roman"/>
                <w:b/>
                <w:sz w:val="20"/>
              </w:rPr>
            </w:pP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 xml:space="preserve">Port </w:t>
            </w: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Operations</w:t>
            </w:r>
          </w:p>
        </w:tc>
        <w:tc>
          <w:tcPr>
            <w:tcW w:w="153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Investment</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 Holding</w:t>
            </w:r>
          </w:p>
        </w:tc>
        <w:tc>
          <w:tcPr>
            <w:tcW w:w="153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Industrial </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Eliminations</w:t>
            </w:r>
          </w:p>
        </w:tc>
        <w:tc>
          <w:tcPr>
            <w:tcW w:w="171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Consolidated</w:t>
            </w:r>
          </w:p>
        </w:tc>
      </w:tr>
      <w:tr w:rsidR="002870B9" w:rsidRPr="00F77EFE" w:rsidTr="009C1644">
        <w:trPr>
          <w:trHeight w:val="247"/>
        </w:trPr>
        <w:tc>
          <w:tcPr>
            <w:tcW w:w="4428" w:type="dxa"/>
            <w:tcBorders>
              <w:top w:val="single" w:sz="4" w:space="0" w:color="auto"/>
              <w:left w:val="single" w:sz="4" w:space="0" w:color="auto"/>
              <w:right w:val="single" w:sz="4" w:space="0" w:color="auto"/>
            </w:tcBorders>
          </w:tcPr>
          <w:p w:rsidR="002870B9" w:rsidRPr="00F77EFE" w:rsidRDefault="002870B9" w:rsidP="00807985">
            <w:pPr>
              <w:spacing w:line="320" w:lineRule="exact"/>
              <w:rPr>
                <w:rFonts w:ascii="Times New Roman" w:hAnsi="Times New Roman"/>
              </w:rPr>
            </w:pPr>
            <w:r w:rsidRPr="00F77EFE">
              <w:rPr>
                <w:rFonts w:ascii="Times New Roman" w:hAnsi="Times New Roman"/>
              </w:rPr>
              <w:t>Business segments</w:t>
            </w:r>
          </w:p>
        </w:tc>
        <w:tc>
          <w:tcPr>
            <w:tcW w:w="171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71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r>
      <w:tr w:rsidR="002870B9" w:rsidRPr="00F77EFE" w:rsidTr="009C1644">
        <w:tc>
          <w:tcPr>
            <w:tcW w:w="4428"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Revenue from external customers</w:t>
            </w:r>
          </w:p>
        </w:tc>
        <w:tc>
          <w:tcPr>
            <w:tcW w:w="1710" w:type="dxa"/>
            <w:tcBorders>
              <w:left w:val="single" w:sz="4" w:space="0" w:color="auto"/>
              <w:right w:val="single" w:sz="4" w:space="0" w:color="auto"/>
            </w:tcBorders>
          </w:tcPr>
          <w:p w:rsidR="002870B9" w:rsidRPr="00F77EFE" w:rsidRDefault="002870B9" w:rsidP="003370BF">
            <w:pPr>
              <w:spacing w:line="320" w:lineRule="exact"/>
              <w:jc w:val="right"/>
              <w:rPr>
                <w:rFonts w:ascii="Times New Roman" w:hAnsi="Times New Roman"/>
              </w:rPr>
            </w:pPr>
            <w:r w:rsidRPr="00F77EFE">
              <w:rPr>
                <w:rFonts w:ascii="Times New Roman" w:hAnsi="Times New Roman"/>
              </w:rPr>
              <w:t>23</w:t>
            </w:r>
            <w:r w:rsidR="007C2106" w:rsidRPr="00F77EFE">
              <w:rPr>
                <w:rFonts w:ascii="Times New Roman" w:hAnsi="Times New Roman"/>
              </w:rPr>
              <w:t>,</w:t>
            </w:r>
            <w:r w:rsidRPr="00F77EFE">
              <w:rPr>
                <w:rFonts w:ascii="Times New Roman" w:hAnsi="Times New Roman"/>
              </w:rPr>
              <w:t>032</w:t>
            </w:r>
          </w:p>
        </w:tc>
        <w:tc>
          <w:tcPr>
            <w:tcW w:w="153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53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710" w:type="dxa"/>
            <w:tcBorders>
              <w:left w:val="single" w:sz="4" w:space="0" w:color="auto"/>
              <w:right w:val="single" w:sz="4" w:space="0" w:color="auto"/>
            </w:tcBorders>
          </w:tcPr>
          <w:p w:rsidR="002870B9" w:rsidRPr="00F77EFE" w:rsidRDefault="002870B9" w:rsidP="00A94FF7">
            <w:pPr>
              <w:spacing w:line="320" w:lineRule="exact"/>
              <w:jc w:val="right"/>
              <w:rPr>
                <w:rFonts w:ascii="Times New Roman" w:hAnsi="Times New Roman"/>
              </w:rPr>
            </w:pPr>
            <w:r w:rsidRPr="00F77EFE">
              <w:rPr>
                <w:rFonts w:ascii="Times New Roman" w:hAnsi="Times New Roman"/>
              </w:rPr>
              <w:t>23</w:t>
            </w:r>
            <w:r w:rsidR="007C2106" w:rsidRPr="00F77EFE">
              <w:rPr>
                <w:rFonts w:ascii="Times New Roman" w:hAnsi="Times New Roman"/>
              </w:rPr>
              <w:t>,</w:t>
            </w:r>
            <w:r w:rsidRPr="00F77EFE">
              <w:rPr>
                <w:rFonts w:ascii="Times New Roman" w:hAnsi="Times New Roman"/>
              </w:rPr>
              <w:t>032</w:t>
            </w:r>
          </w:p>
        </w:tc>
      </w:tr>
      <w:tr w:rsidR="002870B9" w:rsidRPr="00F77EFE" w:rsidTr="009C1644">
        <w:tc>
          <w:tcPr>
            <w:tcW w:w="4428"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Inter-segment revenue</w:t>
            </w:r>
          </w:p>
        </w:tc>
        <w:tc>
          <w:tcPr>
            <w:tcW w:w="171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530" w:type="dxa"/>
            <w:tcBorders>
              <w:left w:val="single" w:sz="4" w:space="0" w:color="auto"/>
              <w:right w:val="single" w:sz="4" w:space="0" w:color="auto"/>
            </w:tcBorders>
          </w:tcPr>
          <w:p w:rsidR="002870B9" w:rsidRPr="00F77EFE" w:rsidRDefault="002870B9" w:rsidP="00BC6CC3">
            <w:pPr>
              <w:spacing w:line="320" w:lineRule="exact"/>
              <w:jc w:val="right"/>
              <w:rPr>
                <w:rFonts w:ascii="Times New Roman" w:hAnsi="Times New Roman"/>
              </w:rPr>
            </w:pPr>
            <w:r w:rsidRPr="00F77EFE">
              <w:rPr>
                <w:rFonts w:ascii="Times New Roman" w:hAnsi="Times New Roman"/>
              </w:rPr>
              <w:t>400</w:t>
            </w:r>
          </w:p>
        </w:tc>
        <w:tc>
          <w:tcPr>
            <w:tcW w:w="153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2870B9" w:rsidP="007220C2">
            <w:pPr>
              <w:spacing w:line="320" w:lineRule="exact"/>
              <w:jc w:val="right"/>
              <w:rPr>
                <w:rFonts w:ascii="Times New Roman" w:hAnsi="Times New Roman"/>
              </w:rPr>
            </w:pPr>
            <w:r w:rsidRPr="00F77EFE">
              <w:rPr>
                <w:rFonts w:ascii="Times New Roman" w:hAnsi="Times New Roman"/>
              </w:rPr>
              <w:t>(400)</w:t>
            </w:r>
          </w:p>
        </w:tc>
        <w:tc>
          <w:tcPr>
            <w:tcW w:w="1710" w:type="dxa"/>
            <w:tcBorders>
              <w:left w:val="single" w:sz="4" w:space="0" w:color="auto"/>
              <w:right w:val="single" w:sz="4" w:space="0" w:color="auto"/>
            </w:tcBorders>
          </w:tcPr>
          <w:p w:rsidR="002870B9" w:rsidRPr="00F77EFE" w:rsidRDefault="00AB4B14" w:rsidP="00807985">
            <w:pPr>
              <w:spacing w:line="320" w:lineRule="exact"/>
              <w:jc w:val="right"/>
              <w:rPr>
                <w:rFonts w:ascii="Times New Roman" w:hAnsi="Times New Roman"/>
              </w:rPr>
            </w:pPr>
            <w:r w:rsidRPr="00F77EFE">
              <w:rPr>
                <w:rFonts w:ascii="Times New Roman" w:hAnsi="Times New Roman"/>
              </w:rPr>
              <w:t>-</w:t>
            </w:r>
          </w:p>
        </w:tc>
      </w:tr>
      <w:tr w:rsidR="002870B9" w:rsidRPr="00F77EFE" w:rsidTr="009C1644">
        <w:tc>
          <w:tcPr>
            <w:tcW w:w="4428" w:type="dxa"/>
            <w:tcBorders>
              <w:left w:val="single" w:sz="4" w:space="0" w:color="auto"/>
              <w:bottom w:val="single" w:sz="4" w:space="0" w:color="auto"/>
              <w:right w:val="single" w:sz="4" w:space="0" w:color="auto"/>
            </w:tcBorders>
          </w:tcPr>
          <w:p w:rsidR="002870B9" w:rsidRPr="00F77EFE"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F77EFE">
              <w:rPr>
                <w:rFonts w:ascii="Times New Roman" w:hAnsi="Times New Roman"/>
                <w:sz w:val="22"/>
              </w:rPr>
              <w:t>Share of revenue of associates</w:t>
            </w:r>
          </w:p>
        </w:tc>
        <w:tc>
          <w:tcPr>
            <w:tcW w:w="171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8</w:t>
            </w:r>
            <w:r w:rsidR="007C2106" w:rsidRPr="00F77EFE">
              <w:rPr>
                <w:rFonts w:ascii="Times New Roman" w:hAnsi="Times New Roman"/>
              </w:rPr>
              <w:t>,</w:t>
            </w:r>
            <w:r w:rsidRPr="00F77EFE">
              <w:rPr>
                <w:rFonts w:ascii="Times New Roman" w:hAnsi="Times New Roman"/>
              </w:rPr>
              <w:t>562</w:t>
            </w:r>
          </w:p>
        </w:tc>
        <w:tc>
          <w:tcPr>
            <w:tcW w:w="153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53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8</w:t>
            </w:r>
            <w:r w:rsidR="007C2106" w:rsidRPr="00F77EFE">
              <w:rPr>
                <w:rFonts w:ascii="Times New Roman" w:hAnsi="Times New Roman"/>
              </w:rPr>
              <w:t>,</w:t>
            </w:r>
            <w:r w:rsidRPr="00F77EFE">
              <w:rPr>
                <w:rFonts w:ascii="Times New Roman" w:hAnsi="Times New Roman"/>
              </w:rPr>
              <w:t>562</w:t>
            </w:r>
          </w:p>
        </w:tc>
      </w:tr>
      <w:tr w:rsidR="002870B9" w:rsidRPr="00F77EFE" w:rsidTr="009C1644">
        <w:trPr>
          <w:trHeight w:val="337"/>
        </w:trPr>
        <w:tc>
          <w:tcPr>
            <w:tcW w:w="4428"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spacing w:line="320" w:lineRule="exact"/>
              <w:rPr>
                <w:rFonts w:ascii="Times New Roman" w:hAnsi="Times New Roman"/>
              </w:rPr>
            </w:pPr>
            <w:r w:rsidRPr="00F77EFE">
              <w:rPr>
                <w:rFonts w:ascii="Times New Roman" w:hAnsi="Times New Roman"/>
              </w:rPr>
              <w:t>Total gross revenue</w:t>
            </w:r>
          </w:p>
        </w:tc>
        <w:tc>
          <w:tcPr>
            <w:tcW w:w="1710" w:type="dxa"/>
            <w:tcBorders>
              <w:top w:val="single" w:sz="4" w:space="0" w:color="auto"/>
              <w:left w:val="single" w:sz="4" w:space="0" w:color="auto"/>
              <w:bottom w:val="single" w:sz="4" w:space="0" w:color="auto"/>
              <w:right w:val="single" w:sz="4" w:space="0" w:color="auto"/>
            </w:tcBorders>
          </w:tcPr>
          <w:p w:rsidR="002870B9" w:rsidRPr="00F77EFE" w:rsidRDefault="002870B9" w:rsidP="0093439E">
            <w:pPr>
              <w:spacing w:line="320" w:lineRule="exact"/>
              <w:jc w:val="right"/>
              <w:rPr>
                <w:rFonts w:ascii="Times New Roman" w:hAnsi="Times New Roman"/>
              </w:rPr>
            </w:pPr>
            <w:r w:rsidRPr="00F77EFE">
              <w:rPr>
                <w:rFonts w:ascii="Times New Roman" w:hAnsi="Times New Roman"/>
              </w:rPr>
              <w:t>31</w:t>
            </w:r>
            <w:r w:rsidR="007C2106" w:rsidRPr="00F77EFE">
              <w:rPr>
                <w:rFonts w:ascii="Times New Roman" w:hAnsi="Times New Roman"/>
              </w:rPr>
              <w:t>,</w:t>
            </w:r>
            <w:r w:rsidRPr="00F77EFE">
              <w:rPr>
                <w:rFonts w:ascii="Times New Roman" w:hAnsi="Times New Roman"/>
              </w:rPr>
              <w:t>594</w:t>
            </w:r>
          </w:p>
        </w:tc>
        <w:tc>
          <w:tcPr>
            <w:tcW w:w="1530" w:type="dxa"/>
            <w:tcBorders>
              <w:top w:val="single" w:sz="4" w:space="0" w:color="auto"/>
              <w:left w:val="single" w:sz="4" w:space="0" w:color="auto"/>
              <w:bottom w:val="single" w:sz="4" w:space="0" w:color="auto"/>
              <w:right w:val="single" w:sz="4" w:space="0" w:color="auto"/>
            </w:tcBorders>
          </w:tcPr>
          <w:p w:rsidR="002870B9" w:rsidRPr="00F77EFE" w:rsidRDefault="002870B9" w:rsidP="003345ED">
            <w:pPr>
              <w:spacing w:line="320" w:lineRule="exact"/>
              <w:jc w:val="right"/>
              <w:rPr>
                <w:rFonts w:ascii="Times New Roman" w:hAnsi="Times New Roman"/>
              </w:rPr>
            </w:pPr>
            <w:r w:rsidRPr="00F77EFE">
              <w:rPr>
                <w:rFonts w:ascii="Times New Roman" w:hAnsi="Times New Roman"/>
              </w:rPr>
              <w:t>400</w:t>
            </w:r>
          </w:p>
        </w:tc>
        <w:tc>
          <w:tcPr>
            <w:tcW w:w="153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7220C2">
            <w:pPr>
              <w:spacing w:line="320" w:lineRule="exact"/>
              <w:jc w:val="right"/>
              <w:rPr>
                <w:rFonts w:ascii="Times New Roman" w:hAnsi="Times New Roman"/>
              </w:rPr>
            </w:pPr>
            <w:r w:rsidRPr="00F77EFE">
              <w:rPr>
                <w:rFonts w:ascii="Times New Roman" w:hAnsi="Times New Roman"/>
              </w:rPr>
              <w:t>(400)</w:t>
            </w:r>
          </w:p>
        </w:tc>
        <w:tc>
          <w:tcPr>
            <w:tcW w:w="1710" w:type="dxa"/>
            <w:tcBorders>
              <w:top w:val="single" w:sz="4" w:space="0" w:color="auto"/>
              <w:left w:val="single" w:sz="4" w:space="0" w:color="auto"/>
              <w:bottom w:val="single" w:sz="4" w:space="0" w:color="auto"/>
              <w:right w:val="single" w:sz="4" w:space="0" w:color="auto"/>
            </w:tcBorders>
          </w:tcPr>
          <w:p w:rsidR="002870B9" w:rsidRPr="00F77EFE" w:rsidRDefault="002870B9" w:rsidP="003E21C2">
            <w:pPr>
              <w:spacing w:line="320" w:lineRule="exact"/>
              <w:jc w:val="right"/>
              <w:rPr>
                <w:rFonts w:ascii="Times New Roman" w:hAnsi="Times New Roman"/>
              </w:rPr>
            </w:pPr>
            <w:r w:rsidRPr="00F77EFE">
              <w:rPr>
                <w:rFonts w:ascii="Times New Roman" w:hAnsi="Times New Roman"/>
              </w:rPr>
              <w:t>31</w:t>
            </w:r>
            <w:r w:rsidR="00393383" w:rsidRPr="00F77EFE">
              <w:rPr>
                <w:rFonts w:ascii="Times New Roman" w:hAnsi="Times New Roman"/>
              </w:rPr>
              <w:t>,</w:t>
            </w:r>
            <w:r w:rsidRPr="00F77EFE">
              <w:rPr>
                <w:rFonts w:ascii="Times New Roman" w:hAnsi="Times New Roman"/>
              </w:rPr>
              <w:t>594</w:t>
            </w:r>
          </w:p>
        </w:tc>
      </w:tr>
      <w:tr w:rsidR="002870B9" w:rsidRPr="00F77EFE" w:rsidTr="009C1644">
        <w:tc>
          <w:tcPr>
            <w:tcW w:w="4428" w:type="dxa"/>
            <w:tcBorders>
              <w:top w:val="single" w:sz="4" w:space="0" w:color="auto"/>
              <w:left w:val="single" w:sz="4" w:space="0" w:color="auto"/>
              <w:bottom w:val="double" w:sz="4" w:space="0" w:color="auto"/>
              <w:right w:val="single" w:sz="4" w:space="0" w:color="auto"/>
            </w:tcBorders>
          </w:tcPr>
          <w:p w:rsidR="002870B9" w:rsidRPr="00F77EFE" w:rsidRDefault="002870B9" w:rsidP="005570B5">
            <w:pPr>
              <w:spacing w:line="320" w:lineRule="exact"/>
              <w:jc w:val="left"/>
              <w:rPr>
                <w:rFonts w:ascii="Times New Roman" w:hAnsi="Times New Roman"/>
              </w:rPr>
            </w:pPr>
            <w:r w:rsidRPr="00F77EFE">
              <w:rPr>
                <w:rFonts w:ascii="Times New Roman" w:hAnsi="Times New Roman"/>
              </w:rPr>
              <w:t>Share of revenue of associate</w:t>
            </w:r>
          </w:p>
        </w:tc>
        <w:tc>
          <w:tcPr>
            <w:tcW w:w="1710" w:type="dxa"/>
            <w:tcBorders>
              <w:top w:val="single" w:sz="4" w:space="0" w:color="auto"/>
              <w:left w:val="single" w:sz="4" w:space="0" w:color="auto"/>
              <w:bottom w:val="double" w:sz="4" w:space="0" w:color="auto"/>
              <w:right w:val="single" w:sz="4" w:space="0" w:color="auto"/>
            </w:tcBorders>
          </w:tcPr>
          <w:p w:rsidR="002870B9" w:rsidRPr="00F77EFE" w:rsidRDefault="002870B9" w:rsidP="0093439E">
            <w:pPr>
              <w:tabs>
                <w:tab w:val="left" w:pos="1108"/>
                <w:tab w:val="right" w:pos="1214"/>
              </w:tabs>
              <w:spacing w:line="320" w:lineRule="exact"/>
              <w:jc w:val="right"/>
              <w:rPr>
                <w:rFonts w:ascii="Times New Roman" w:hAnsi="Times New Roman"/>
              </w:rPr>
            </w:pPr>
            <w:r w:rsidRPr="00F77EFE">
              <w:rPr>
                <w:rFonts w:ascii="Times New Roman" w:hAnsi="Times New Roman"/>
              </w:rPr>
              <w:t>(8</w:t>
            </w:r>
            <w:r w:rsidR="007C2106" w:rsidRPr="00F77EFE">
              <w:rPr>
                <w:rFonts w:ascii="Times New Roman" w:hAnsi="Times New Roman"/>
              </w:rPr>
              <w:t>,</w:t>
            </w:r>
            <w:r w:rsidRPr="00F77EFE">
              <w:rPr>
                <w:rFonts w:ascii="Times New Roman" w:hAnsi="Times New Roman"/>
              </w:rPr>
              <w:t>562)</w:t>
            </w:r>
          </w:p>
        </w:tc>
        <w:tc>
          <w:tcPr>
            <w:tcW w:w="1530" w:type="dxa"/>
            <w:tcBorders>
              <w:top w:val="single" w:sz="4" w:space="0" w:color="auto"/>
              <w:left w:val="single" w:sz="4" w:space="0" w:color="auto"/>
              <w:bottom w:val="doub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530" w:type="dxa"/>
            <w:tcBorders>
              <w:top w:val="single" w:sz="4" w:space="0" w:color="auto"/>
              <w:left w:val="single" w:sz="4" w:space="0" w:color="auto"/>
              <w:bottom w:val="doub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single" w:sz="4" w:space="0" w:color="auto"/>
              <w:left w:val="single" w:sz="4" w:space="0" w:color="auto"/>
              <w:bottom w:val="double" w:sz="4" w:space="0" w:color="auto"/>
              <w:right w:val="single" w:sz="4" w:space="0" w:color="auto"/>
            </w:tcBorders>
          </w:tcPr>
          <w:p w:rsidR="002870B9" w:rsidRPr="00F77EFE" w:rsidRDefault="002870B9" w:rsidP="002870B9">
            <w:pPr>
              <w:spacing w:line="320" w:lineRule="exact"/>
              <w:jc w:val="right"/>
              <w:rPr>
                <w:rFonts w:ascii="Times New Roman" w:hAnsi="Times New Roman"/>
              </w:rPr>
            </w:pPr>
            <w:r w:rsidRPr="00F77EFE">
              <w:rPr>
                <w:rFonts w:ascii="Times New Roman" w:hAnsi="Times New Roman"/>
              </w:rPr>
              <w:t>-</w:t>
            </w:r>
          </w:p>
        </w:tc>
        <w:tc>
          <w:tcPr>
            <w:tcW w:w="1710" w:type="dxa"/>
            <w:tcBorders>
              <w:top w:val="single" w:sz="4" w:space="0" w:color="auto"/>
              <w:left w:val="single" w:sz="4" w:space="0" w:color="auto"/>
              <w:bottom w:val="double" w:sz="4" w:space="0" w:color="auto"/>
              <w:right w:val="single" w:sz="4" w:space="0" w:color="auto"/>
            </w:tcBorders>
          </w:tcPr>
          <w:p w:rsidR="002870B9" w:rsidRPr="00F77EFE" w:rsidRDefault="002870B9" w:rsidP="003E21C2">
            <w:pPr>
              <w:spacing w:line="320" w:lineRule="exact"/>
              <w:jc w:val="right"/>
              <w:rPr>
                <w:rFonts w:ascii="Times New Roman" w:hAnsi="Times New Roman"/>
              </w:rPr>
            </w:pPr>
            <w:r w:rsidRPr="00F77EFE">
              <w:rPr>
                <w:rFonts w:ascii="Times New Roman" w:hAnsi="Times New Roman"/>
              </w:rPr>
              <w:t>(8</w:t>
            </w:r>
            <w:r w:rsidR="00393383" w:rsidRPr="00F77EFE">
              <w:rPr>
                <w:rFonts w:ascii="Times New Roman" w:hAnsi="Times New Roman"/>
              </w:rPr>
              <w:t>,</w:t>
            </w:r>
            <w:r w:rsidRPr="00F77EFE">
              <w:rPr>
                <w:rFonts w:ascii="Times New Roman" w:hAnsi="Times New Roman"/>
              </w:rPr>
              <w:t>562)</w:t>
            </w:r>
          </w:p>
        </w:tc>
      </w:tr>
      <w:tr w:rsidR="002870B9" w:rsidRPr="00F77EFE" w:rsidTr="009C1644">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Total  revenue</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3370BF">
            <w:pPr>
              <w:spacing w:line="320" w:lineRule="exact"/>
              <w:jc w:val="right"/>
              <w:rPr>
                <w:rFonts w:ascii="Times New Roman" w:hAnsi="Times New Roman"/>
              </w:rPr>
            </w:pPr>
            <w:r w:rsidRPr="00F77EFE">
              <w:rPr>
                <w:rFonts w:ascii="Times New Roman" w:hAnsi="Times New Roman"/>
              </w:rPr>
              <w:t>23</w:t>
            </w:r>
            <w:r w:rsidR="007C2106" w:rsidRPr="00F77EFE">
              <w:rPr>
                <w:rFonts w:ascii="Times New Roman" w:hAnsi="Times New Roman"/>
              </w:rPr>
              <w:t>,</w:t>
            </w:r>
            <w:r w:rsidRPr="00F77EFE">
              <w:rPr>
                <w:rFonts w:ascii="Times New Roman" w:hAnsi="Times New Roman"/>
              </w:rPr>
              <w:t>032</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3370BF">
            <w:pPr>
              <w:spacing w:line="320" w:lineRule="exact"/>
              <w:jc w:val="right"/>
              <w:rPr>
                <w:rFonts w:ascii="Times New Roman" w:hAnsi="Times New Roman"/>
              </w:rPr>
            </w:pPr>
            <w:r w:rsidRPr="00F77EFE">
              <w:rPr>
                <w:rFonts w:ascii="Times New Roman" w:hAnsi="Times New Roman"/>
              </w:rPr>
              <w:t>400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3345ED">
            <w:pPr>
              <w:spacing w:line="320" w:lineRule="exact"/>
              <w:jc w:val="right"/>
              <w:rPr>
                <w:rFonts w:ascii="Times New Roman" w:hAnsi="Times New Roman"/>
              </w:rPr>
            </w:pPr>
            <w:r w:rsidRPr="00F77EFE">
              <w:rPr>
                <w:rFonts w:ascii="Times New Roman" w:hAnsi="Times New Roman"/>
              </w:rPr>
              <w:t>(400)</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23</w:t>
            </w:r>
            <w:r w:rsidR="00393383" w:rsidRPr="00F77EFE">
              <w:rPr>
                <w:rFonts w:ascii="Times New Roman" w:hAnsi="Times New Roman"/>
              </w:rPr>
              <w:t>,</w:t>
            </w:r>
            <w:r w:rsidRPr="00F77EFE">
              <w:rPr>
                <w:rFonts w:ascii="Times New Roman" w:hAnsi="Times New Roman"/>
              </w:rPr>
              <w:t>032</w:t>
            </w:r>
          </w:p>
        </w:tc>
      </w:tr>
      <w:tr w:rsidR="002870B9" w:rsidRPr="00F77EFE" w:rsidTr="009C1644">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Segment result</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043A6B">
            <w:pPr>
              <w:spacing w:line="320" w:lineRule="exact"/>
              <w:jc w:val="right"/>
              <w:rPr>
                <w:rFonts w:ascii="Times New Roman" w:hAnsi="Times New Roman"/>
              </w:rPr>
            </w:pPr>
            <w:r w:rsidRPr="00F77EFE">
              <w:rPr>
                <w:rFonts w:ascii="Times New Roman" w:hAnsi="Times New Roman"/>
              </w:rPr>
              <w:t>11</w:t>
            </w:r>
            <w:r w:rsidR="007C2106" w:rsidRPr="00F77EFE">
              <w:rPr>
                <w:rFonts w:ascii="Times New Roman" w:hAnsi="Times New Roman"/>
              </w:rPr>
              <w:t>,</w:t>
            </w:r>
            <w:r w:rsidRPr="00F77EFE">
              <w:rPr>
                <w:rFonts w:ascii="Times New Roman" w:hAnsi="Times New Roman"/>
              </w:rPr>
              <w:t>053</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3E21C2">
            <w:pPr>
              <w:spacing w:line="320" w:lineRule="exact"/>
              <w:jc w:val="right"/>
              <w:rPr>
                <w:rFonts w:ascii="Times New Roman" w:hAnsi="Times New Roman"/>
              </w:rPr>
            </w:pPr>
            <w:r w:rsidRPr="00F77EFE">
              <w:rPr>
                <w:rFonts w:ascii="Times New Roman" w:hAnsi="Times New Roman"/>
              </w:rPr>
              <w:t>(264)</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3345ED">
            <w:pPr>
              <w:spacing w:line="320" w:lineRule="exact"/>
              <w:jc w:val="right"/>
              <w:rPr>
                <w:rFonts w:ascii="Times New Roman" w:hAnsi="Times New Roman"/>
              </w:rPr>
            </w:pPr>
            <w:r w:rsidRPr="00F77EFE">
              <w:rPr>
                <w:rFonts w:ascii="Times New Roman" w:hAnsi="Times New Roman"/>
              </w:rPr>
              <w:t>(400)</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C2106" w:rsidP="0093439E">
            <w:pPr>
              <w:spacing w:line="320" w:lineRule="exact"/>
              <w:jc w:val="right"/>
              <w:rPr>
                <w:rFonts w:ascii="Times New Roman" w:hAnsi="Times New Roman"/>
              </w:rPr>
            </w:pPr>
            <w:r w:rsidRPr="00F77EFE">
              <w:rPr>
                <w:rFonts w:ascii="Times New Roman" w:hAnsi="Times New Roman"/>
              </w:rPr>
              <w:t>10</w:t>
            </w:r>
            <w:r w:rsidR="00393383" w:rsidRPr="00F77EFE">
              <w:rPr>
                <w:rFonts w:ascii="Times New Roman" w:hAnsi="Times New Roman"/>
              </w:rPr>
              <w:t>,</w:t>
            </w:r>
            <w:r w:rsidRPr="00F77EFE">
              <w:rPr>
                <w:rFonts w:ascii="Times New Roman" w:hAnsi="Times New Roman"/>
              </w:rPr>
              <w:t>389</w:t>
            </w:r>
          </w:p>
        </w:tc>
      </w:tr>
      <w:tr w:rsidR="002870B9" w:rsidRPr="00F77EFE" w:rsidTr="009C1644">
        <w:tc>
          <w:tcPr>
            <w:tcW w:w="4428" w:type="dxa"/>
            <w:tcBorders>
              <w:top w:val="double" w:sz="4" w:space="0" w:color="auto"/>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Operating profit</w:t>
            </w:r>
          </w:p>
        </w:tc>
        <w:tc>
          <w:tcPr>
            <w:tcW w:w="1710" w:type="dxa"/>
            <w:tcBorders>
              <w:top w:val="double" w:sz="4" w:space="0" w:color="auto"/>
              <w:left w:val="single" w:sz="4" w:space="0" w:color="auto"/>
              <w:right w:val="single" w:sz="4" w:space="0" w:color="auto"/>
            </w:tcBorders>
          </w:tcPr>
          <w:p w:rsidR="002870B9" w:rsidRPr="00F77EFE" w:rsidRDefault="002870B9" w:rsidP="007C2106">
            <w:pPr>
              <w:tabs>
                <w:tab w:val="left" w:pos="1044"/>
                <w:tab w:val="left" w:pos="1494"/>
              </w:tabs>
              <w:spacing w:line="320" w:lineRule="exact"/>
              <w:ind w:right="54"/>
              <w:jc w:val="right"/>
              <w:rPr>
                <w:rFonts w:ascii="Times New Roman" w:hAnsi="Times New Roman"/>
              </w:rPr>
            </w:pPr>
            <w:r w:rsidRPr="00F77EFE">
              <w:rPr>
                <w:rFonts w:ascii="Times New Roman" w:hAnsi="Times New Roman"/>
              </w:rPr>
              <w:t>11</w:t>
            </w:r>
            <w:r w:rsidR="007C2106" w:rsidRPr="00F77EFE">
              <w:rPr>
                <w:rFonts w:ascii="Times New Roman" w:hAnsi="Times New Roman"/>
              </w:rPr>
              <w:t>,</w:t>
            </w:r>
            <w:r w:rsidRPr="00F77EFE">
              <w:rPr>
                <w:rFonts w:ascii="Times New Roman" w:hAnsi="Times New Roman"/>
              </w:rPr>
              <w:t>053</w:t>
            </w:r>
          </w:p>
        </w:tc>
        <w:tc>
          <w:tcPr>
            <w:tcW w:w="1530" w:type="dxa"/>
            <w:tcBorders>
              <w:top w:val="double" w:sz="4" w:space="0" w:color="auto"/>
              <w:left w:val="single" w:sz="4" w:space="0" w:color="auto"/>
              <w:right w:val="single" w:sz="4" w:space="0" w:color="auto"/>
            </w:tcBorders>
          </w:tcPr>
          <w:p w:rsidR="002870B9" w:rsidRPr="00F77EFE" w:rsidRDefault="002870B9" w:rsidP="00746931">
            <w:pPr>
              <w:spacing w:line="320" w:lineRule="exact"/>
              <w:jc w:val="right"/>
              <w:rPr>
                <w:rFonts w:ascii="Times New Roman" w:hAnsi="Times New Roman"/>
              </w:rPr>
            </w:pPr>
            <w:r w:rsidRPr="00F77EFE">
              <w:rPr>
                <w:rFonts w:ascii="Times New Roman" w:hAnsi="Times New Roman"/>
              </w:rPr>
              <w:t>(264)</w:t>
            </w:r>
          </w:p>
        </w:tc>
        <w:tc>
          <w:tcPr>
            <w:tcW w:w="1530" w:type="dxa"/>
            <w:tcBorders>
              <w:top w:val="doub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right w:val="single" w:sz="4" w:space="0" w:color="auto"/>
            </w:tcBorders>
          </w:tcPr>
          <w:p w:rsidR="002870B9" w:rsidRPr="00F77EFE" w:rsidRDefault="007C2106" w:rsidP="003345ED">
            <w:pPr>
              <w:spacing w:line="320" w:lineRule="exact"/>
              <w:jc w:val="right"/>
              <w:rPr>
                <w:rFonts w:ascii="Times New Roman" w:hAnsi="Times New Roman"/>
              </w:rPr>
            </w:pPr>
            <w:r w:rsidRPr="00F77EFE">
              <w:rPr>
                <w:rFonts w:ascii="Times New Roman" w:hAnsi="Times New Roman"/>
              </w:rPr>
              <w:t>(400)</w:t>
            </w:r>
          </w:p>
        </w:tc>
        <w:tc>
          <w:tcPr>
            <w:tcW w:w="1710" w:type="dxa"/>
            <w:tcBorders>
              <w:top w:val="double" w:sz="4" w:space="0" w:color="auto"/>
              <w:left w:val="single" w:sz="4" w:space="0" w:color="auto"/>
              <w:right w:val="single" w:sz="4" w:space="0" w:color="auto"/>
            </w:tcBorders>
          </w:tcPr>
          <w:p w:rsidR="002870B9" w:rsidRPr="00F77EFE" w:rsidRDefault="007C2106" w:rsidP="0093439E">
            <w:pPr>
              <w:spacing w:line="320" w:lineRule="exact"/>
              <w:jc w:val="right"/>
              <w:rPr>
                <w:rFonts w:ascii="Times New Roman" w:hAnsi="Times New Roman"/>
              </w:rPr>
            </w:pPr>
            <w:r w:rsidRPr="00F77EFE">
              <w:rPr>
                <w:rFonts w:ascii="Times New Roman" w:hAnsi="Times New Roman"/>
              </w:rPr>
              <w:t>10</w:t>
            </w:r>
            <w:r w:rsidR="00393383" w:rsidRPr="00F77EFE">
              <w:rPr>
                <w:rFonts w:ascii="Times New Roman" w:hAnsi="Times New Roman"/>
              </w:rPr>
              <w:t>,</w:t>
            </w:r>
            <w:r w:rsidRPr="00F77EFE">
              <w:rPr>
                <w:rFonts w:ascii="Times New Roman" w:hAnsi="Times New Roman"/>
              </w:rPr>
              <w:t>389</w:t>
            </w:r>
          </w:p>
        </w:tc>
      </w:tr>
      <w:tr w:rsidR="002870B9" w:rsidRPr="00F77EFE" w:rsidTr="009C1644">
        <w:tc>
          <w:tcPr>
            <w:tcW w:w="4428"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Financing costs</w:t>
            </w:r>
          </w:p>
        </w:tc>
        <w:tc>
          <w:tcPr>
            <w:tcW w:w="1710" w:type="dxa"/>
            <w:tcBorders>
              <w:left w:val="single" w:sz="4" w:space="0" w:color="auto"/>
              <w:right w:val="single" w:sz="4" w:space="0" w:color="auto"/>
            </w:tcBorders>
          </w:tcPr>
          <w:p w:rsidR="002870B9" w:rsidRPr="00F77EFE" w:rsidRDefault="002870B9" w:rsidP="007C2106">
            <w:pPr>
              <w:spacing w:line="320" w:lineRule="exact"/>
              <w:jc w:val="right"/>
              <w:rPr>
                <w:rFonts w:ascii="Times New Roman" w:hAnsi="Times New Roman"/>
              </w:rPr>
            </w:pPr>
            <w:r w:rsidRPr="00F77EFE">
              <w:rPr>
                <w:rFonts w:ascii="Times New Roman" w:hAnsi="Times New Roman"/>
              </w:rPr>
              <w:t>(1</w:t>
            </w:r>
            <w:r w:rsidR="007C2106" w:rsidRPr="00F77EFE">
              <w:rPr>
                <w:rFonts w:ascii="Times New Roman" w:hAnsi="Times New Roman"/>
              </w:rPr>
              <w:t>,</w:t>
            </w:r>
            <w:r w:rsidRPr="00F77EFE">
              <w:rPr>
                <w:rFonts w:ascii="Times New Roman" w:hAnsi="Times New Roman"/>
              </w:rPr>
              <w:t>269)</w:t>
            </w:r>
          </w:p>
        </w:tc>
        <w:tc>
          <w:tcPr>
            <w:tcW w:w="1530" w:type="dxa"/>
            <w:tcBorders>
              <w:left w:val="single" w:sz="4" w:space="0" w:color="auto"/>
              <w:right w:val="single" w:sz="4" w:space="0" w:color="auto"/>
            </w:tcBorders>
          </w:tcPr>
          <w:p w:rsidR="002870B9" w:rsidRPr="00F77EFE" w:rsidRDefault="002870B9" w:rsidP="003345ED">
            <w:pPr>
              <w:spacing w:line="320" w:lineRule="exact"/>
              <w:jc w:val="right"/>
              <w:rPr>
                <w:rFonts w:ascii="Times New Roman" w:hAnsi="Times New Roman"/>
              </w:rPr>
            </w:pPr>
            <w:r w:rsidRPr="00F77EFE">
              <w:rPr>
                <w:rFonts w:ascii="Times New Roman" w:hAnsi="Times New Roman"/>
              </w:rPr>
              <w:t>(7)</w:t>
            </w:r>
          </w:p>
        </w:tc>
        <w:tc>
          <w:tcPr>
            <w:tcW w:w="153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7C2106" w:rsidP="003345ED">
            <w:pPr>
              <w:spacing w:line="320" w:lineRule="exact"/>
              <w:ind w:right="-58"/>
              <w:jc w:val="center"/>
              <w:rPr>
                <w:rFonts w:ascii="Times New Roman" w:hAnsi="Times New Roman"/>
              </w:rPr>
            </w:pPr>
            <w:r w:rsidRPr="00F77EFE">
              <w:rPr>
                <w:rFonts w:ascii="Times New Roman" w:hAnsi="Times New Roman"/>
              </w:rPr>
              <w:t xml:space="preserve">           400</w:t>
            </w:r>
          </w:p>
        </w:tc>
        <w:tc>
          <w:tcPr>
            <w:tcW w:w="1710" w:type="dxa"/>
            <w:tcBorders>
              <w:left w:val="single" w:sz="4" w:space="0" w:color="auto"/>
              <w:right w:val="single" w:sz="4" w:space="0" w:color="auto"/>
            </w:tcBorders>
          </w:tcPr>
          <w:p w:rsidR="002870B9" w:rsidRPr="00F77EFE" w:rsidRDefault="007C2106" w:rsidP="001F4AD4">
            <w:pPr>
              <w:spacing w:line="320" w:lineRule="exact"/>
              <w:ind w:right="-58"/>
              <w:jc w:val="right"/>
              <w:rPr>
                <w:rFonts w:ascii="Times New Roman" w:hAnsi="Times New Roman"/>
              </w:rPr>
            </w:pPr>
            <w:r w:rsidRPr="00F77EFE">
              <w:rPr>
                <w:rFonts w:ascii="Times New Roman" w:hAnsi="Times New Roman"/>
              </w:rPr>
              <w:t>(876)</w:t>
            </w:r>
          </w:p>
        </w:tc>
      </w:tr>
      <w:tr w:rsidR="002870B9" w:rsidRPr="00F77EFE" w:rsidTr="009C1644">
        <w:tc>
          <w:tcPr>
            <w:tcW w:w="4428"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Interest income</w:t>
            </w:r>
          </w:p>
        </w:tc>
        <w:tc>
          <w:tcPr>
            <w:tcW w:w="1710" w:type="dxa"/>
            <w:tcBorders>
              <w:left w:val="single" w:sz="4" w:space="0" w:color="auto"/>
              <w:right w:val="single" w:sz="4" w:space="0" w:color="auto"/>
            </w:tcBorders>
          </w:tcPr>
          <w:p w:rsidR="002870B9" w:rsidRPr="00F77EFE" w:rsidRDefault="002870B9" w:rsidP="007C2106">
            <w:pPr>
              <w:spacing w:line="320" w:lineRule="exact"/>
              <w:jc w:val="right"/>
              <w:rPr>
                <w:rFonts w:ascii="Times New Roman" w:hAnsi="Times New Roman"/>
              </w:rPr>
            </w:pPr>
            <w:r w:rsidRPr="00F77EFE">
              <w:rPr>
                <w:rFonts w:ascii="Times New Roman" w:hAnsi="Times New Roman"/>
              </w:rPr>
              <w:t>455</w:t>
            </w:r>
          </w:p>
        </w:tc>
        <w:tc>
          <w:tcPr>
            <w:tcW w:w="1530" w:type="dxa"/>
            <w:tcBorders>
              <w:left w:val="single" w:sz="4" w:space="0" w:color="auto"/>
              <w:right w:val="single" w:sz="4" w:space="0" w:color="auto"/>
            </w:tcBorders>
          </w:tcPr>
          <w:p w:rsidR="002870B9" w:rsidRPr="00F77EFE" w:rsidRDefault="002870B9" w:rsidP="003345ED">
            <w:pPr>
              <w:spacing w:line="320" w:lineRule="exact"/>
              <w:jc w:val="right"/>
              <w:rPr>
                <w:rFonts w:ascii="Times New Roman" w:hAnsi="Times New Roman"/>
              </w:rPr>
            </w:pPr>
            <w:r w:rsidRPr="00F77EFE">
              <w:rPr>
                <w:rFonts w:ascii="Times New Roman" w:hAnsi="Times New Roman"/>
              </w:rPr>
              <w:t>566</w:t>
            </w:r>
          </w:p>
        </w:tc>
        <w:tc>
          <w:tcPr>
            <w:tcW w:w="153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393383" w:rsidP="00807985">
            <w:pPr>
              <w:spacing w:line="320" w:lineRule="exact"/>
              <w:jc w:val="right"/>
              <w:rPr>
                <w:rFonts w:ascii="Times New Roman" w:hAnsi="Times New Roman"/>
              </w:rPr>
            </w:pPr>
            <w:r w:rsidRPr="00F77EFE">
              <w:rPr>
                <w:rFonts w:ascii="Times New Roman" w:hAnsi="Times New Roman"/>
              </w:rPr>
              <w:t>-</w:t>
            </w:r>
          </w:p>
        </w:tc>
        <w:tc>
          <w:tcPr>
            <w:tcW w:w="1710" w:type="dxa"/>
            <w:tcBorders>
              <w:left w:val="single" w:sz="4" w:space="0" w:color="auto"/>
              <w:right w:val="single" w:sz="4" w:space="0" w:color="auto"/>
            </w:tcBorders>
          </w:tcPr>
          <w:p w:rsidR="002870B9" w:rsidRPr="00F77EFE" w:rsidRDefault="007C2106" w:rsidP="00807985">
            <w:pPr>
              <w:spacing w:line="320" w:lineRule="exact"/>
              <w:ind w:right="-77"/>
              <w:jc w:val="right"/>
              <w:rPr>
                <w:rFonts w:ascii="Times New Roman" w:hAnsi="Times New Roman"/>
              </w:rPr>
            </w:pPr>
            <w:r w:rsidRPr="00F77EFE">
              <w:rPr>
                <w:rFonts w:ascii="Times New Roman" w:hAnsi="Times New Roman"/>
              </w:rPr>
              <w:t>1</w:t>
            </w:r>
            <w:r w:rsidR="00393383" w:rsidRPr="00F77EFE">
              <w:rPr>
                <w:rFonts w:ascii="Times New Roman" w:hAnsi="Times New Roman"/>
              </w:rPr>
              <w:t>,</w:t>
            </w:r>
            <w:r w:rsidRPr="00F77EFE">
              <w:rPr>
                <w:rFonts w:ascii="Times New Roman" w:hAnsi="Times New Roman"/>
              </w:rPr>
              <w:t>021</w:t>
            </w:r>
          </w:p>
        </w:tc>
      </w:tr>
      <w:tr w:rsidR="002870B9" w:rsidRPr="00F77EFE" w:rsidTr="009C1644">
        <w:trPr>
          <w:trHeight w:val="371"/>
        </w:trPr>
        <w:tc>
          <w:tcPr>
            <w:tcW w:w="4428" w:type="dxa"/>
            <w:tcBorders>
              <w:left w:val="single" w:sz="4" w:space="0" w:color="auto"/>
              <w:bottom w:val="single" w:sz="4" w:space="0" w:color="auto"/>
              <w:right w:val="single" w:sz="4" w:space="0" w:color="auto"/>
            </w:tcBorders>
          </w:tcPr>
          <w:p w:rsidR="002870B9" w:rsidRPr="00F77EFE" w:rsidRDefault="002870B9" w:rsidP="005570B5">
            <w:pPr>
              <w:spacing w:line="320" w:lineRule="exact"/>
              <w:jc w:val="left"/>
              <w:rPr>
                <w:rFonts w:ascii="Times New Roman" w:hAnsi="Times New Roman"/>
                <w:szCs w:val="22"/>
              </w:rPr>
            </w:pPr>
            <w:r w:rsidRPr="00F77EFE">
              <w:rPr>
                <w:rFonts w:ascii="Times New Roman" w:hAnsi="Times New Roman"/>
              </w:rPr>
              <w:t xml:space="preserve">Share of profit after tax of </w:t>
            </w:r>
            <w:r w:rsidRPr="00F77EFE">
              <w:rPr>
                <w:rFonts w:ascii="Times New Roman" w:hAnsi="Times New Roman"/>
                <w:szCs w:val="22"/>
              </w:rPr>
              <w:t>associate</w:t>
            </w:r>
          </w:p>
        </w:tc>
        <w:tc>
          <w:tcPr>
            <w:tcW w:w="1710" w:type="dxa"/>
            <w:tcBorders>
              <w:left w:val="single" w:sz="4" w:space="0" w:color="auto"/>
              <w:bottom w:val="single" w:sz="4" w:space="0" w:color="auto"/>
              <w:right w:val="single" w:sz="4" w:space="0" w:color="auto"/>
            </w:tcBorders>
          </w:tcPr>
          <w:p w:rsidR="002870B9" w:rsidRPr="00F77EFE" w:rsidRDefault="002870B9" w:rsidP="00E66958">
            <w:pPr>
              <w:spacing w:line="320" w:lineRule="exact"/>
              <w:jc w:val="right"/>
              <w:rPr>
                <w:rFonts w:ascii="Times New Roman" w:hAnsi="Times New Roman"/>
              </w:rPr>
            </w:pPr>
            <w:r w:rsidRPr="00F77EFE">
              <w:rPr>
                <w:rFonts w:ascii="Times New Roman" w:hAnsi="Times New Roman"/>
              </w:rPr>
              <w:t>2</w:t>
            </w:r>
            <w:r w:rsidR="007C2106" w:rsidRPr="00F77EFE">
              <w:rPr>
                <w:rFonts w:ascii="Times New Roman" w:hAnsi="Times New Roman"/>
              </w:rPr>
              <w:t>,</w:t>
            </w:r>
            <w:r w:rsidRPr="00F77EFE">
              <w:rPr>
                <w:rFonts w:ascii="Times New Roman" w:hAnsi="Times New Roman"/>
              </w:rPr>
              <w:t>8</w:t>
            </w:r>
            <w:r w:rsidR="00E66958" w:rsidRPr="00F77EFE">
              <w:rPr>
                <w:rFonts w:ascii="Times New Roman" w:hAnsi="Times New Roman"/>
              </w:rPr>
              <w:t>22</w:t>
            </w:r>
          </w:p>
        </w:tc>
        <w:tc>
          <w:tcPr>
            <w:tcW w:w="1530" w:type="dxa"/>
            <w:tcBorders>
              <w:left w:val="single" w:sz="4" w:space="0" w:color="auto"/>
              <w:bottom w:val="single" w:sz="4" w:space="0" w:color="auto"/>
              <w:right w:val="single" w:sz="4" w:space="0" w:color="auto"/>
            </w:tcBorders>
          </w:tcPr>
          <w:p w:rsidR="002870B9" w:rsidRPr="00F77EFE" w:rsidRDefault="002870B9" w:rsidP="002870B9">
            <w:pPr>
              <w:spacing w:line="320" w:lineRule="exact"/>
              <w:ind w:right="110"/>
              <w:jc w:val="right"/>
              <w:rPr>
                <w:rFonts w:ascii="Times New Roman" w:hAnsi="Times New Roman"/>
              </w:rPr>
            </w:pPr>
            <w:r w:rsidRPr="00F77EFE">
              <w:rPr>
                <w:rFonts w:ascii="Times New Roman" w:hAnsi="Times New Roman"/>
              </w:rPr>
              <w:t>-</w:t>
            </w:r>
          </w:p>
        </w:tc>
        <w:tc>
          <w:tcPr>
            <w:tcW w:w="1530" w:type="dxa"/>
            <w:tcBorders>
              <w:left w:val="single" w:sz="4" w:space="0" w:color="auto"/>
              <w:bottom w:val="single" w:sz="4" w:space="0" w:color="auto"/>
              <w:right w:val="single" w:sz="4" w:space="0" w:color="auto"/>
            </w:tcBorders>
          </w:tcPr>
          <w:p w:rsidR="002870B9" w:rsidRPr="00F77EFE" w:rsidRDefault="00E66958" w:rsidP="00807985">
            <w:pPr>
              <w:spacing w:line="320" w:lineRule="exact"/>
              <w:jc w:val="right"/>
              <w:rPr>
                <w:rFonts w:ascii="Times New Roman" w:hAnsi="Times New Roman"/>
              </w:rPr>
            </w:pPr>
            <w:r w:rsidRPr="00F77EFE">
              <w:rPr>
                <w:rFonts w:ascii="Times New Roman" w:hAnsi="Times New Roman"/>
              </w:rPr>
              <w:t>(18)</w:t>
            </w:r>
          </w:p>
        </w:tc>
        <w:tc>
          <w:tcPr>
            <w:tcW w:w="1440" w:type="dxa"/>
            <w:tcBorders>
              <w:left w:val="single" w:sz="4" w:space="0" w:color="auto"/>
              <w:bottom w:val="single" w:sz="4" w:space="0" w:color="auto"/>
              <w:right w:val="single" w:sz="4" w:space="0" w:color="auto"/>
            </w:tcBorders>
          </w:tcPr>
          <w:p w:rsidR="002870B9" w:rsidRPr="00F77EFE" w:rsidRDefault="007C2106" w:rsidP="00807985">
            <w:pPr>
              <w:spacing w:line="320" w:lineRule="exact"/>
              <w:jc w:val="right"/>
              <w:rPr>
                <w:rFonts w:ascii="Times New Roman" w:hAnsi="Times New Roman"/>
              </w:rPr>
            </w:pPr>
            <w:r w:rsidRPr="00F77EFE">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F77EFE" w:rsidRDefault="007C2106" w:rsidP="0093439E">
            <w:pPr>
              <w:spacing w:line="320" w:lineRule="exact"/>
              <w:ind w:right="-77"/>
              <w:jc w:val="right"/>
              <w:rPr>
                <w:rFonts w:ascii="Times New Roman" w:hAnsi="Times New Roman"/>
              </w:rPr>
            </w:pPr>
            <w:r w:rsidRPr="00F77EFE">
              <w:rPr>
                <w:rFonts w:ascii="Times New Roman" w:hAnsi="Times New Roman"/>
              </w:rPr>
              <w:t>2</w:t>
            </w:r>
            <w:r w:rsidR="00393383" w:rsidRPr="00F77EFE">
              <w:rPr>
                <w:rFonts w:ascii="Times New Roman" w:hAnsi="Times New Roman"/>
              </w:rPr>
              <w:t>,</w:t>
            </w:r>
            <w:r w:rsidRPr="00F77EFE">
              <w:rPr>
                <w:rFonts w:ascii="Times New Roman" w:hAnsi="Times New Roman"/>
              </w:rPr>
              <w:t>804</w:t>
            </w:r>
          </w:p>
        </w:tc>
      </w:tr>
      <w:tr w:rsidR="002870B9" w:rsidRPr="00F77EFE" w:rsidTr="009C1644">
        <w:tc>
          <w:tcPr>
            <w:tcW w:w="4428" w:type="dxa"/>
            <w:tcBorders>
              <w:top w:val="single" w:sz="4" w:space="0" w:color="auto"/>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Profit before taxation</w:t>
            </w:r>
          </w:p>
        </w:tc>
        <w:tc>
          <w:tcPr>
            <w:tcW w:w="1710" w:type="dxa"/>
            <w:tcBorders>
              <w:top w:val="single" w:sz="4" w:space="0" w:color="auto"/>
              <w:left w:val="single" w:sz="4" w:space="0" w:color="auto"/>
              <w:right w:val="single" w:sz="4" w:space="0" w:color="auto"/>
            </w:tcBorders>
          </w:tcPr>
          <w:p w:rsidR="002870B9" w:rsidRPr="00F77EFE" w:rsidRDefault="002870B9" w:rsidP="00E66958">
            <w:pPr>
              <w:spacing w:line="320" w:lineRule="exact"/>
              <w:jc w:val="right"/>
              <w:rPr>
                <w:rFonts w:ascii="Times New Roman" w:hAnsi="Times New Roman"/>
              </w:rPr>
            </w:pPr>
            <w:r w:rsidRPr="00F77EFE">
              <w:rPr>
                <w:rFonts w:ascii="Times New Roman" w:hAnsi="Times New Roman"/>
              </w:rPr>
              <w:t>13</w:t>
            </w:r>
            <w:r w:rsidR="007C2106" w:rsidRPr="00F77EFE">
              <w:rPr>
                <w:rFonts w:ascii="Times New Roman" w:hAnsi="Times New Roman"/>
              </w:rPr>
              <w:t>,</w:t>
            </w:r>
            <w:r w:rsidR="00E66958" w:rsidRPr="00F77EFE">
              <w:rPr>
                <w:rFonts w:ascii="Times New Roman" w:hAnsi="Times New Roman"/>
              </w:rPr>
              <w:t>061</w:t>
            </w:r>
          </w:p>
        </w:tc>
        <w:tc>
          <w:tcPr>
            <w:tcW w:w="1530" w:type="dxa"/>
            <w:tcBorders>
              <w:top w:val="single" w:sz="4" w:space="0" w:color="auto"/>
              <w:left w:val="single" w:sz="4" w:space="0" w:color="auto"/>
              <w:right w:val="single" w:sz="4" w:space="0" w:color="auto"/>
            </w:tcBorders>
          </w:tcPr>
          <w:p w:rsidR="002870B9" w:rsidRPr="00F77EFE" w:rsidRDefault="002870B9" w:rsidP="0093439E">
            <w:pPr>
              <w:tabs>
                <w:tab w:val="left" w:pos="1054"/>
              </w:tabs>
              <w:spacing w:line="320" w:lineRule="exact"/>
              <w:jc w:val="right"/>
              <w:rPr>
                <w:rFonts w:ascii="Times New Roman" w:hAnsi="Times New Roman"/>
              </w:rPr>
            </w:pPr>
            <w:r w:rsidRPr="00F77EFE">
              <w:rPr>
                <w:rFonts w:ascii="Times New Roman" w:hAnsi="Times New Roman"/>
              </w:rPr>
              <w:t>295</w:t>
            </w:r>
          </w:p>
        </w:tc>
        <w:tc>
          <w:tcPr>
            <w:tcW w:w="1530" w:type="dxa"/>
            <w:tcBorders>
              <w:top w:val="single" w:sz="4" w:space="0" w:color="auto"/>
              <w:left w:val="single" w:sz="4" w:space="0" w:color="auto"/>
              <w:right w:val="single" w:sz="4" w:space="0" w:color="auto"/>
            </w:tcBorders>
          </w:tcPr>
          <w:p w:rsidR="002870B9" w:rsidRPr="00F77EFE" w:rsidRDefault="00E66958" w:rsidP="00807985">
            <w:pPr>
              <w:spacing w:line="320" w:lineRule="exact"/>
              <w:jc w:val="right"/>
              <w:rPr>
                <w:rFonts w:ascii="Times New Roman" w:hAnsi="Times New Roman"/>
              </w:rPr>
            </w:pPr>
            <w:r w:rsidRPr="00F77EFE">
              <w:rPr>
                <w:rFonts w:ascii="Times New Roman" w:hAnsi="Times New Roman"/>
              </w:rPr>
              <w:t>(18)</w:t>
            </w:r>
          </w:p>
        </w:tc>
        <w:tc>
          <w:tcPr>
            <w:tcW w:w="1440" w:type="dxa"/>
            <w:tcBorders>
              <w:top w:val="single" w:sz="4" w:space="0" w:color="auto"/>
              <w:left w:val="single" w:sz="4" w:space="0" w:color="auto"/>
              <w:right w:val="single" w:sz="4" w:space="0" w:color="auto"/>
            </w:tcBorders>
          </w:tcPr>
          <w:p w:rsidR="002870B9" w:rsidRPr="00F77EFE" w:rsidRDefault="00393383" w:rsidP="003345ED">
            <w:pPr>
              <w:spacing w:line="320" w:lineRule="exact"/>
              <w:jc w:val="right"/>
              <w:rPr>
                <w:rFonts w:ascii="Times New Roman" w:hAnsi="Times New Roman"/>
              </w:rPr>
            </w:pPr>
            <w:r w:rsidRPr="00F77EFE">
              <w:rPr>
                <w:rFonts w:ascii="Times New Roman" w:hAnsi="Times New Roman"/>
              </w:rPr>
              <w:t>-</w:t>
            </w:r>
          </w:p>
        </w:tc>
        <w:tc>
          <w:tcPr>
            <w:tcW w:w="1710" w:type="dxa"/>
            <w:tcBorders>
              <w:top w:val="single" w:sz="4" w:space="0" w:color="auto"/>
              <w:left w:val="single" w:sz="4" w:space="0" w:color="auto"/>
              <w:right w:val="single" w:sz="4" w:space="0" w:color="auto"/>
            </w:tcBorders>
          </w:tcPr>
          <w:p w:rsidR="002870B9" w:rsidRPr="00F77EFE" w:rsidRDefault="007C2106" w:rsidP="0093439E">
            <w:pPr>
              <w:spacing w:line="320" w:lineRule="exact"/>
              <w:ind w:right="-77"/>
              <w:jc w:val="right"/>
              <w:rPr>
                <w:rFonts w:ascii="Times New Roman" w:hAnsi="Times New Roman"/>
              </w:rPr>
            </w:pPr>
            <w:r w:rsidRPr="00F77EFE">
              <w:rPr>
                <w:rFonts w:ascii="Times New Roman" w:hAnsi="Times New Roman"/>
              </w:rPr>
              <w:t>13</w:t>
            </w:r>
            <w:r w:rsidR="00393383" w:rsidRPr="00F77EFE">
              <w:rPr>
                <w:rFonts w:ascii="Times New Roman" w:hAnsi="Times New Roman"/>
              </w:rPr>
              <w:t>,</w:t>
            </w:r>
            <w:r w:rsidRPr="00F77EFE">
              <w:rPr>
                <w:rFonts w:ascii="Times New Roman" w:hAnsi="Times New Roman"/>
              </w:rPr>
              <w:t>338</w:t>
            </w:r>
          </w:p>
        </w:tc>
      </w:tr>
      <w:tr w:rsidR="002870B9" w:rsidRPr="00F77EFE" w:rsidTr="009C1644">
        <w:tc>
          <w:tcPr>
            <w:tcW w:w="4428"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Tax expense</w:t>
            </w:r>
          </w:p>
        </w:tc>
        <w:tc>
          <w:tcPr>
            <w:tcW w:w="1710" w:type="dxa"/>
            <w:tcBorders>
              <w:left w:val="single" w:sz="4" w:space="0" w:color="auto"/>
              <w:bottom w:val="single" w:sz="4" w:space="0" w:color="auto"/>
              <w:right w:val="single" w:sz="4" w:space="0" w:color="auto"/>
            </w:tcBorders>
          </w:tcPr>
          <w:p w:rsidR="002870B9" w:rsidRPr="00F77EFE" w:rsidRDefault="002870B9" w:rsidP="005A140E">
            <w:pPr>
              <w:spacing w:line="320" w:lineRule="exact"/>
              <w:jc w:val="right"/>
              <w:rPr>
                <w:rFonts w:ascii="Times New Roman" w:hAnsi="Times New Roman"/>
              </w:rPr>
            </w:pPr>
            <w:r w:rsidRPr="00F77EFE">
              <w:rPr>
                <w:rFonts w:ascii="Times New Roman" w:hAnsi="Times New Roman"/>
              </w:rPr>
              <w:t>(2</w:t>
            </w:r>
            <w:r w:rsidR="007C2106" w:rsidRPr="00F77EFE">
              <w:rPr>
                <w:rFonts w:ascii="Times New Roman" w:hAnsi="Times New Roman"/>
              </w:rPr>
              <w:t>,</w:t>
            </w:r>
            <w:r w:rsidRPr="00F77EFE">
              <w:rPr>
                <w:rFonts w:ascii="Times New Roman" w:hAnsi="Times New Roman"/>
              </w:rPr>
              <w:t>75</w:t>
            </w:r>
            <w:r w:rsidR="005A140E" w:rsidRPr="00F77EFE">
              <w:rPr>
                <w:rFonts w:ascii="Times New Roman" w:hAnsi="Times New Roman"/>
              </w:rPr>
              <w:t>7</w:t>
            </w:r>
            <w:r w:rsidRPr="00F77EFE">
              <w:rPr>
                <w:rFonts w:ascii="Times New Roman" w:hAnsi="Times New Roman"/>
              </w:rPr>
              <w:t>)</w:t>
            </w:r>
          </w:p>
        </w:tc>
        <w:tc>
          <w:tcPr>
            <w:tcW w:w="1530" w:type="dxa"/>
            <w:tcBorders>
              <w:left w:val="single" w:sz="4" w:space="0" w:color="auto"/>
              <w:bottom w:val="single" w:sz="4" w:space="0" w:color="auto"/>
              <w:right w:val="single" w:sz="4" w:space="0" w:color="auto"/>
            </w:tcBorders>
          </w:tcPr>
          <w:p w:rsidR="002870B9" w:rsidRPr="00F77EFE" w:rsidRDefault="002870B9" w:rsidP="000D5320">
            <w:pPr>
              <w:spacing w:line="320" w:lineRule="exact"/>
              <w:jc w:val="right"/>
              <w:rPr>
                <w:rFonts w:ascii="Times New Roman" w:hAnsi="Times New Roman"/>
              </w:rPr>
            </w:pPr>
            <w:r w:rsidRPr="00F77EFE">
              <w:rPr>
                <w:rFonts w:ascii="Times New Roman" w:hAnsi="Times New Roman"/>
              </w:rPr>
              <w:t>(123)</w:t>
            </w:r>
          </w:p>
        </w:tc>
        <w:tc>
          <w:tcPr>
            <w:tcW w:w="153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bottom w:val="single" w:sz="4" w:space="0" w:color="auto"/>
              <w:right w:val="single" w:sz="4" w:space="0" w:color="auto"/>
            </w:tcBorders>
          </w:tcPr>
          <w:p w:rsidR="002870B9" w:rsidRPr="00F77EFE" w:rsidRDefault="00393383" w:rsidP="00807985">
            <w:pPr>
              <w:spacing w:line="320" w:lineRule="exact"/>
              <w:ind w:right="-58"/>
              <w:jc w:val="right"/>
              <w:rPr>
                <w:rFonts w:ascii="Times New Roman" w:hAnsi="Times New Roman"/>
              </w:rPr>
            </w:pPr>
            <w:r w:rsidRPr="00F77EFE">
              <w:rPr>
                <w:rFonts w:ascii="Times New Roman" w:hAnsi="Times New Roman"/>
              </w:rPr>
              <w:t>-</w:t>
            </w:r>
          </w:p>
        </w:tc>
        <w:tc>
          <w:tcPr>
            <w:tcW w:w="1710" w:type="dxa"/>
            <w:tcBorders>
              <w:left w:val="single" w:sz="4" w:space="0" w:color="auto"/>
              <w:bottom w:val="single" w:sz="4" w:space="0" w:color="auto"/>
              <w:right w:val="single" w:sz="4" w:space="0" w:color="auto"/>
            </w:tcBorders>
          </w:tcPr>
          <w:p w:rsidR="002870B9" w:rsidRPr="00F77EFE" w:rsidRDefault="007C2106" w:rsidP="005A140E">
            <w:pPr>
              <w:spacing w:line="320" w:lineRule="exact"/>
              <w:ind w:right="-58"/>
              <w:jc w:val="right"/>
              <w:rPr>
                <w:rFonts w:ascii="Times New Roman" w:hAnsi="Times New Roman"/>
              </w:rPr>
            </w:pPr>
            <w:r w:rsidRPr="00F77EFE">
              <w:rPr>
                <w:rFonts w:ascii="Times New Roman" w:hAnsi="Times New Roman"/>
              </w:rPr>
              <w:t>(2</w:t>
            </w:r>
            <w:r w:rsidR="00393383" w:rsidRPr="00F77EFE">
              <w:rPr>
                <w:rFonts w:ascii="Times New Roman" w:hAnsi="Times New Roman"/>
              </w:rPr>
              <w:t>,</w:t>
            </w:r>
            <w:r w:rsidRPr="00F77EFE">
              <w:rPr>
                <w:rFonts w:ascii="Times New Roman" w:hAnsi="Times New Roman"/>
              </w:rPr>
              <w:t>88</w:t>
            </w:r>
            <w:r w:rsidR="005A140E" w:rsidRPr="00F77EFE">
              <w:rPr>
                <w:rFonts w:ascii="Times New Roman" w:hAnsi="Times New Roman"/>
              </w:rPr>
              <w:t>0</w:t>
            </w:r>
            <w:r w:rsidRPr="00F77EFE">
              <w:rPr>
                <w:rFonts w:ascii="Times New Roman" w:hAnsi="Times New Roman"/>
              </w:rPr>
              <w:t>)</w:t>
            </w:r>
          </w:p>
        </w:tc>
      </w:tr>
      <w:tr w:rsidR="002870B9" w:rsidRPr="00F77EFE" w:rsidTr="009C1644">
        <w:trPr>
          <w:trHeight w:val="404"/>
        </w:trPr>
        <w:tc>
          <w:tcPr>
            <w:tcW w:w="4428"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0D5320">
            <w:pPr>
              <w:spacing w:line="320" w:lineRule="exact"/>
              <w:rPr>
                <w:rFonts w:ascii="Times New Roman" w:hAnsi="Times New Roman"/>
                <w:b/>
              </w:rPr>
            </w:pPr>
            <w:r w:rsidRPr="00F77EFE">
              <w:rPr>
                <w:rFonts w:ascii="Times New Roman" w:hAnsi="Times New Roman"/>
                <w:b/>
              </w:rPr>
              <w:t xml:space="preserve">Profit for the period </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0D5320" w:rsidP="00E66958">
            <w:pPr>
              <w:spacing w:line="320" w:lineRule="exact"/>
              <w:jc w:val="right"/>
              <w:rPr>
                <w:rFonts w:ascii="Times New Roman" w:hAnsi="Times New Roman"/>
              </w:rPr>
            </w:pPr>
            <w:r w:rsidRPr="00F77EFE">
              <w:rPr>
                <w:rFonts w:ascii="Times New Roman" w:hAnsi="Times New Roman"/>
              </w:rPr>
              <w:t>10,</w:t>
            </w:r>
            <w:r w:rsidR="00E66958" w:rsidRPr="00F77EFE">
              <w:rPr>
                <w:rFonts w:ascii="Times New Roman" w:hAnsi="Times New Roman"/>
              </w:rPr>
              <w:t>304</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0D5320" w:rsidP="000D5320">
            <w:pPr>
              <w:spacing w:line="320" w:lineRule="exact"/>
              <w:jc w:val="right"/>
              <w:rPr>
                <w:rFonts w:ascii="Times New Roman" w:hAnsi="Times New Roman"/>
              </w:rPr>
            </w:pPr>
            <w:r w:rsidRPr="00F77EFE">
              <w:rPr>
                <w:rFonts w:ascii="Times New Roman" w:hAnsi="Times New Roman"/>
              </w:rPr>
              <w:t>172</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E66958" w:rsidP="00807985">
            <w:pPr>
              <w:spacing w:line="320" w:lineRule="exact"/>
              <w:jc w:val="right"/>
              <w:rPr>
                <w:rFonts w:ascii="Times New Roman" w:hAnsi="Times New Roman"/>
              </w:rPr>
            </w:pPr>
            <w:r w:rsidRPr="00F77EFE">
              <w:rPr>
                <w:rFonts w:ascii="Times New Roman" w:hAnsi="Times New Roman"/>
              </w:rPr>
              <w:t>(18)</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0D5320" w:rsidP="00807985">
            <w:pPr>
              <w:spacing w:line="320" w:lineRule="exact"/>
              <w:jc w:val="right"/>
              <w:rPr>
                <w:rFonts w:ascii="Times New Roman" w:hAnsi="Times New Roman"/>
              </w:rPr>
            </w:pPr>
            <w:r w:rsidRPr="00F77EFE">
              <w:rPr>
                <w:rFonts w:ascii="Times New Roman" w:hAnsi="Times New Roman"/>
              </w:rPr>
              <w:t>-</w:t>
            </w:r>
          </w:p>
        </w:tc>
        <w:tc>
          <w:tcPr>
            <w:tcW w:w="171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0D5320" w:rsidP="005A140E">
            <w:pPr>
              <w:spacing w:line="320" w:lineRule="exact"/>
              <w:ind w:right="-77"/>
              <w:jc w:val="right"/>
              <w:rPr>
                <w:rFonts w:ascii="Times New Roman" w:hAnsi="Times New Roman"/>
              </w:rPr>
            </w:pPr>
            <w:r w:rsidRPr="00F77EFE">
              <w:rPr>
                <w:rFonts w:ascii="Times New Roman" w:hAnsi="Times New Roman"/>
              </w:rPr>
              <w:t>10,45</w:t>
            </w:r>
            <w:r w:rsidR="005A140E" w:rsidRPr="00F77EFE">
              <w:rPr>
                <w:rFonts w:ascii="Times New Roman" w:hAnsi="Times New Roman"/>
              </w:rPr>
              <w:t>8</w:t>
            </w:r>
          </w:p>
        </w:tc>
      </w:tr>
    </w:tbl>
    <w:p w:rsidR="00326C71" w:rsidRPr="00F77EFE" w:rsidRDefault="00326C71" w:rsidP="00326C71">
      <w:pPr>
        <w:jc w:val="left"/>
        <w:rPr>
          <w:rFonts w:ascii="Times New Roman" w:hAnsi="Times New Roman"/>
        </w:rPr>
      </w:pPr>
    </w:p>
    <w:p w:rsidR="005F2463" w:rsidRPr="00F77EFE" w:rsidRDefault="005F2463" w:rsidP="00B27095">
      <w:pPr>
        <w:ind w:right="314"/>
        <w:sectPr w:rsidR="005F2463" w:rsidRPr="00F77EFE" w:rsidSect="00224783">
          <w:headerReference w:type="first" r:id="rId13"/>
          <w:footnotePr>
            <w:numRestart w:val="eachPage"/>
          </w:footnotePr>
          <w:pgSz w:w="16819" w:h="11880" w:orient="landscape" w:code="9"/>
          <w:pgMar w:top="1168" w:right="801" w:bottom="1355" w:left="851" w:header="720" w:footer="1049" w:gutter="0"/>
          <w:cols w:space="0"/>
          <w:titlePg/>
          <w:docGrid w:linePitch="299"/>
        </w:sectPr>
      </w:pPr>
    </w:p>
    <w:p w:rsidR="00326C71" w:rsidRPr="00F77EFE" w:rsidRDefault="00326C71" w:rsidP="00326C71">
      <w:pPr>
        <w:rPr>
          <w:rFonts w:ascii="Times New Roman" w:hAnsi="Times New Roman"/>
          <w:b/>
        </w:rPr>
      </w:pPr>
    </w:p>
    <w:p w:rsidR="00326C71" w:rsidRPr="00F77EFE" w:rsidRDefault="0018376D" w:rsidP="009C1644">
      <w:pPr>
        <w:ind w:left="2127" w:hanging="2127"/>
        <w:rPr>
          <w:rFonts w:ascii="Times New Roman" w:hAnsi="Times New Roman"/>
          <w:b/>
        </w:rPr>
      </w:pPr>
      <w:r w:rsidRPr="00F77EFE">
        <w:rPr>
          <w:rFonts w:ascii="Times New Roman" w:hAnsi="Times New Roman"/>
          <w:b/>
        </w:rPr>
        <w:t xml:space="preserve">   </w:t>
      </w:r>
      <w:r w:rsidRPr="00F77EFE">
        <w:rPr>
          <w:rFonts w:ascii="Times New Roman" w:hAnsi="Times New Roman"/>
          <w:b/>
        </w:rPr>
        <w:tab/>
      </w:r>
      <w:r w:rsidRPr="00F77EFE">
        <w:rPr>
          <w:rFonts w:ascii="Times New Roman" w:hAnsi="Times New Roman"/>
          <w:b/>
        </w:rPr>
        <w:tab/>
      </w:r>
      <w:r w:rsidRPr="00F77EFE">
        <w:rPr>
          <w:rFonts w:ascii="Times New Roman" w:hAnsi="Times New Roman"/>
          <w:b/>
          <w:bCs/>
        </w:rPr>
        <w:t>A10</w:t>
      </w:r>
      <w:r w:rsidR="00684A5D" w:rsidRPr="00F77EFE">
        <w:rPr>
          <w:rFonts w:ascii="Times New Roman" w:hAnsi="Times New Roman"/>
          <w:b/>
          <w:bCs/>
        </w:rPr>
        <w:t>.</w:t>
      </w:r>
      <w:r w:rsidRPr="00F77EFE">
        <w:rPr>
          <w:rFonts w:ascii="Times New Roman" w:hAnsi="Times New Roman"/>
          <w:b/>
          <w:bCs/>
        </w:rPr>
        <w:t xml:space="preserve">   Segmental Information</w:t>
      </w:r>
      <w:r w:rsidRPr="00F77EFE">
        <w:rPr>
          <w:rFonts w:ascii="Times New Roman" w:hAnsi="Times New Roman"/>
          <w:b/>
        </w:rPr>
        <w:t xml:space="preserve"> (continued)</w:t>
      </w:r>
      <w:r w:rsidRPr="00F77EFE">
        <w:rPr>
          <w:rFonts w:ascii="Times New Roman" w:hAnsi="Times New Roman"/>
          <w:b/>
        </w:rPr>
        <w:tab/>
      </w:r>
    </w:p>
    <w:p w:rsidR="00326C71" w:rsidRPr="00F77EFE" w:rsidRDefault="00326C71" w:rsidP="00326C71">
      <w:pPr>
        <w:rPr>
          <w:rFonts w:ascii="Times New Roman" w:hAnsi="Times New Roman"/>
          <w:b/>
        </w:rPr>
      </w:pPr>
    </w:p>
    <w:p w:rsidR="00326C71" w:rsidRPr="00F77EFE" w:rsidRDefault="00326C71" w:rsidP="00326C71">
      <w:pPr>
        <w:rPr>
          <w:rFonts w:ascii="Times New Roman" w:hAnsi="Times New Roman"/>
          <w:b/>
        </w:rPr>
      </w:pPr>
    </w:p>
    <w:tbl>
      <w:tblPr>
        <w:tblW w:w="12312" w:type="dxa"/>
        <w:tblInd w:w="2251" w:type="dxa"/>
        <w:tblLayout w:type="fixed"/>
        <w:tblLook w:val="0000"/>
      </w:tblPr>
      <w:tblGrid>
        <w:gridCol w:w="4444"/>
        <w:gridCol w:w="1748"/>
        <w:gridCol w:w="1440"/>
        <w:gridCol w:w="1620"/>
        <w:gridCol w:w="1440"/>
        <w:gridCol w:w="1620"/>
      </w:tblGrid>
      <w:tr w:rsidR="002870B9" w:rsidRPr="00F77EFE" w:rsidTr="009C1644">
        <w:trPr>
          <w:trHeight w:val="863"/>
        </w:trPr>
        <w:tc>
          <w:tcPr>
            <w:tcW w:w="4444" w:type="dxa"/>
            <w:tcBorders>
              <w:top w:val="single" w:sz="4" w:space="0" w:color="auto"/>
              <w:left w:val="single" w:sz="4" w:space="0" w:color="auto"/>
              <w:bottom w:val="single" w:sz="4" w:space="0" w:color="auto"/>
              <w:right w:val="single" w:sz="4" w:space="0" w:color="auto"/>
            </w:tcBorders>
          </w:tcPr>
          <w:p w:rsidR="002870B9" w:rsidRPr="00F77EFE" w:rsidRDefault="002870B9" w:rsidP="007220C2">
            <w:pPr>
              <w:jc w:val="center"/>
              <w:rPr>
                <w:rFonts w:ascii="Times New Roman" w:hAnsi="Times New Roman"/>
                <w:b/>
              </w:rPr>
            </w:pPr>
            <w:r w:rsidRPr="00F77EFE">
              <w:rPr>
                <w:rFonts w:ascii="Times New Roman" w:hAnsi="Times New Roman"/>
                <w:b/>
              </w:rPr>
              <w:t>3 Months Ended 31.03.12</w:t>
            </w:r>
          </w:p>
          <w:p w:rsidR="002870B9" w:rsidRPr="00F77EFE" w:rsidRDefault="002870B9" w:rsidP="00807985">
            <w:pPr>
              <w:jc w:val="center"/>
              <w:rPr>
                <w:rFonts w:ascii="Times New Roman" w:hAnsi="Times New Roman"/>
                <w:b/>
              </w:rPr>
            </w:pPr>
            <w:r w:rsidRPr="00F77EFE">
              <w:rPr>
                <w:rFonts w:ascii="Times New Roman" w:hAnsi="Times New Roman"/>
                <w:b/>
              </w:rPr>
              <w:t>RM’000</w:t>
            </w:r>
          </w:p>
        </w:tc>
        <w:tc>
          <w:tcPr>
            <w:tcW w:w="1748"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ind w:right="-96"/>
              <w:jc w:val="center"/>
              <w:rPr>
                <w:rFonts w:ascii="Times New Roman" w:hAnsi="Times New Roman"/>
                <w:b/>
                <w:sz w:val="20"/>
              </w:rPr>
            </w:pP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 xml:space="preserve">Port </w:t>
            </w: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Operations</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Investment</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 Holding</w:t>
            </w:r>
          </w:p>
        </w:tc>
        <w:tc>
          <w:tcPr>
            <w:tcW w:w="162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Industrial </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Consolidated</w:t>
            </w:r>
          </w:p>
        </w:tc>
      </w:tr>
      <w:tr w:rsidR="002870B9" w:rsidRPr="00F77EFE" w:rsidTr="009C1644">
        <w:trPr>
          <w:trHeight w:val="247"/>
        </w:trPr>
        <w:tc>
          <w:tcPr>
            <w:tcW w:w="4444" w:type="dxa"/>
            <w:tcBorders>
              <w:top w:val="single" w:sz="4" w:space="0" w:color="auto"/>
              <w:left w:val="single" w:sz="4" w:space="0" w:color="auto"/>
              <w:right w:val="single" w:sz="4" w:space="0" w:color="auto"/>
            </w:tcBorders>
          </w:tcPr>
          <w:p w:rsidR="002870B9" w:rsidRPr="00F77EFE" w:rsidRDefault="002870B9" w:rsidP="00807985">
            <w:pPr>
              <w:spacing w:line="320" w:lineRule="exact"/>
              <w:rPr>
                <w:rFonts w:ascii="Times New Roman" w:hAnsi="Times New Roman"/>
                <w:b/>
              </w:rPr>
            </w:pPr>
            <w:r w:rsidRPr="00F77EFE">
              <w:rPr>
                <w:rFonts w:ascii="Times New Roman" w:hAnsi="Times New Roman"/>
                <w:b/>
              </w:rPr>
              <w:t>Business segments</w:t>
            </w:r>
          </w:p>
        </w:tc>
        <w:tc>
          <w:tcPr>
            <w:tcW w:w="1748"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r>
      <w:tr w:rsidR="002870B9" w:rsidRPr="00F77EFE" w:rsidTr="009C1644">
        <w:tc>
          <w:tcPr>
            <w:tcW w:w="4444"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Segment assets</w:t>
            </w:r>
          </w:p>
        </w:tc>
        <w:tc>
          <w:tcPr>
            <w:tcW w:w="1748" w:type="dxa"/>
            <w:tcBorders>
              <w:left w:val="single" w:sz="4" w:space="0" w:color="auto"/>
              <w:right w:val="single" w:sz="4" w:space="0" w:color="auto"/>
            </w:tcBorders>
          </w:tcPr>
          <w:p w:rsidR="002870B9" w:rsidRPr="00F77EFE" w:rsidRDefault="005A140E" w:rsidP="00772AAE">
            <w:pPr>
              <w:spacing w:line="320" w:lineRule="exact"/>
              <w:jc w:val="right"/>
              <w:rPr>
                <w:rFonts w:ascii="Times New Roman" w:hAnsi="Times New Roman"/>
              </w:rPr>
            </w:pPr>
            <w:r w:rsidRPr="00F77EFE">
              <w:rPr>
                <w:rFonts w:ascii="Times New Roman" w:hAnsi="Times New Roman"/>
              </w:rPr>
              <w:t>414,388</w:t>
            </w:r>
          </w:p>
        </w:tc>
        <w:tc>
          <w:tcPr>
            <w:tcW w:w="1440" w:type="dxa"/>
            <w:tcBorders>
              <w:left w:val="single" w:sz="4" w:space="0" w:color="auto"/>
              <w:right w:val="single" w:sz="4" w:space="0" w:color="auto"/>
            </w:tcBorders>
          </w:tcPr>
          <w:p w:rsidR="002870B9" w:rsidRPr="00F77EFE" w:rsidRDefault="005A140E" w:rsidP="0093439E">
            <w:pPr>
              <w:spacing w:line="320" w:lineRule="exact"/>
              <w:jc w:val="right"/>
              <w:rPr>
                <w:rFonts w:ascii="Times New Roman" w:hAnsi="Times New Roman"/>
              </w:rPr>
            </w:pPr>
            <w:r w:rsidRPr="00F77EFE">
              <w:rPr>
                <w:rFonts w:ascii="Times New Roman" w:hAnsi="Times New Roman"/>
              </w:rPr>
              <w:t>212,343</w:t>
            </w:r>
          </w:p>
        </w:tc>
        <w:tc>
          <w:tcPr>
            <w:tcW w:w="1620" w:type="dxa"/>
            <w:tcBorders>
              <w:left w:val="single" w:sz="4" w:space="0" w:color="auto"/>
              <w:right w:val="single" w:sz="4" w:space="0" w:color="auto"/>
            </w:tcBorders>
          </w:tcPr>
          <w:p w:rsidR="002870B9" w:rsidRPr="00F77EFE" w:rsidRDefault="005A140E"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2870B9" w:rsidRPr="00F77EFE" w:rsidRDefault="005A140E" w:rsidP="001A710B">
            <w:pPr>
              <w:spacing w:line="320" w:lineRule="exact"/>
              <w:jc w:val="right"/>
              <w:rPr>
                <w:rFonts w:ascii="Times New Roman" w:hAnsi="Times New Roman"/>
              </w:rPr>
            </w:pPr>
            <w:r w:rsidRPr="00F77EFE">
              <w:rPr>
                <w:rFonts w:ascii="Times New Roman" w:hAnsi="Times New Roman"/>
              </w:rPr>
              <w:t>626,731</w:t>
            </w:r>
          </w:p>
        </w:tc>
      </w:tr>
      <w:tr w:rsidR="002870B9" w:rsidRPr="00F77EFE" w:rsidTr="009C1644">
        <w:tc>
          <w:tcPr>
            <w:tcW w:w="4444" w:type="dxa"/>
            <w:tcBorders>
              <w:left w:val="single" w:sz="4" w:space="0" w:color="auto"/>
              <w:bottom w:val="single" w:sz="4" w:space="0" w:color="auto"/>
              <w:right w:val="single" w:sz="4" w:space="0" w:color="auto"/>
            </w:tcBorders>
          </w:tcPr>
          <w:p w:rsidR="002870B9" w:rsidRPr="00F77EFE"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F77EFE">
              <w:rPr>
                <w:rFonts w:ascii="Times New Roman" w:hAnsi="Times New Roman"/>
                <w:sz w:val="22"/>
              </w:rPr>
              <w:t>Investment in associate</w:t>
            </w:r>
          </w:p>
        </w:tc>
        <w:tc>
          <w:tcPr>
            <w:tcW w:w="1748" w:type="dxa"/>
            <w:tcBorders>
              <w:left w:val="single" w:sz="4" w:space="0" w:color="auto"/>
              <w:bottom w:val="single" w:sz="4" w:space="0" w:color="auto"/>
              <w:right w:val="single" w:sz="4" w:space="0" w:color="auto"/>
            </w:tcBorders>
          </w:tcPr>
          <w:p w:rsidR="002870B9" w:rsidRPr="00F77EFE" w:rsidRDefault="005A140E" w:rsidP="00772AAE">
            <w:pPr>
              <w:spacing w:line="320" w:lineRule="exact"/>
              <w:jc w:val="right"/>
              <w:rPr>
                <w:rFonts w:ascii="Times New Roman" w:hAnsi="Times New Roman"/>
              </w:rPr>
            </w:pPr>
            <w:r w:rsidRPr="00F77EFE">
              <w:rPr>
                <w:rFonts w:ascii="Times New Roman" w:hAnsi="Times New Roman"/>
              </w:rPr>
              <w:t>71,309</w:t>
            </w:r>
          </w:p>
        </w:tc>
        <w:tc>
          <w:tcPr>
            <w:tcW w:w="1440" w:type="dxa"/>
            <w:tcBorders>
              <w:left w:val="single" w:sz="4" w:space="0" w:color="auto"/>
              <w:bottom w:val="single" w:sz="4" w:space="0" w:color="auto"/>
              <w:right w:val="single" w:sz="4" w:space="0" w:color="auto"/>
            </w:tcBorders>
          </w:tcPr>
          <w:p w:rsidR="002870B9" w:rsidRPr="00F77EFE" w:rsidRDefault="005A140E"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F77EFE" w:rsidRDefault="005A140E" w:rsidP="00807985">
            <w:pPr>
              <w:spacing w:line="320" w:lineRule="exact"/>
              <w:jc w:val="right"/>
              <w:rPr>
                <w:rFonts w:ascii="Times New Roman" w:hAnsi="Times New Roman"/>
              </w:rPr>
            </w:pPr>
            <w:r w:rsidRPr="00F77EFE">
              <w:rPr>
                <w:rFonts w:ascii="Times New Roman" w:hAnsi="Times New Roman"/>
              </w:rPr>
              <w:t>37,643</w:t>
            </w:r>
          </w:p>
        </w:tc>
        <w:tc>
          <w:tcPr>
            <w:tcW w:w="1440" w:type="dxa"/>
            <w:tcBorders>
              <w:left w:val="single" w:sz="4" w:space="0" w:color="auto"/>
              <w:bottom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F77EFE" w:rsidRDefault="005A140E" w:rsidP="0093439E">
            <w:pPr>
              <w:spacing w:line="320" w:lineRule="exact"/>
              <w:jc w:val="right"/>
              <w:rPr>
                <w:rFonts w:ascii="Times New Roman" w:hAnsi="Times New Roman"/>
              </w:rPr>
            </w:pPr>
            <w:r w:rsidRPr="00F77EFE">
              <w:rPr>
                <w:rFonts w:ascii="Times New Roman" w:hAnsi="Times New Roman"/>
              </w:rPr>
              <w:t>108,952</w:t>
            </w:r>
          </w:p>
        </w:tc>
      </w:tr>
      <w:tr w:rsidR="002870B9" w:rsidRPr="00F77EFE"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Total  assets</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A140E" w:rsidP="005A140E">
            <w:pPr>
              <w:spacing w:line="320" w:lineRule="exact"/>
              <w:jc w:val="right"/>
              <w:rPr>
                <w:rFonts w:ascii="Times New Roman" w:hAnsi="Times New Roman"/>
              </w:rPr>
            </w:pPr>
            <w:r w:rsidRPr="00F77EFE">
              <w:rPr>
                <w:rFonts w:ascii="Times New Roman" w:hAnsi="Times New Roman"/>
              </w:rPr>
              <w:t>485,697</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A140E" w:rsidP="005239B8">
            <w:pPr>
              <w:spacing w:line="320" w:lineRule="exact"/>
              <w:jc w:val="right"/>
              <w:rPr>
                <w:rFonts w:ascii="Times New Roman" w:hAnsi="Times New Roman"/>
              </w:rPr>
            </w:pPr>
            <w:r w:rsidRPr="00F77EFE">
              <w:rPr>
                <w:rFonts w:ascii="Times New Roman" w:hAnsi="Times New Roman"/>
              </w:rPr>
              <w:t>212,343</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A140E" w:rsidP="00807985">
            <w:pPr>
              <w:spacing w:line="320" w:lineRule="exact"/>
              <w:jc w:val="right"/>
              <w:rPr>
                <w:rFonts w:ascii="Times New Roman" w:hAnsi="Times New Roman"/>
              </w:rPr>
            </w:pPr>
            <w:r w:rsidRPr="00F77EFE">
              <w:rPr>
                <w:rFonts w:ascii="Times New Roman" w:hAnsi="Times New Roman"/>
              </w:rPr>
              <w:t>37,643</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239B8" w:rsidP="0093439E">
            <w:pPr>
              <w:spacing w:line="320" w:lineRule="exact"/>
              <w:jc w:val="right"/>
              <w:rPr>
                <w:rFonts w:ascii="Times New Roman" w:hAnsi="Times New Roman"/>
              </w:rPr>
            </w:pPr>
            <w:r w:rsidRPr="00F77EFE">
              <w:rPr>
                <w:rFonts w:ascii="Times New Roman" w:hAnsi="Times New Roman"/>
              </w:rPr>
              <w:t>735,683</w:t>
            </w:r>
          </w:p>
        </w:tc>
      </w:tr>
      <w:tr w:rsidR="002870B9" w:rsidRPr="00F77EFE"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Total liabilities</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239B8" w:rsidP="005570B5">
            <w:pPr>
              <w:spacing w:line="320" w:lineRule="exact"/>
              <w:jc w:val="right"/>
              <w:rPr>
                <w:rFonts w:ascii="Times New Roman" w:hAnsi="Times New Roman"/>
              </w:rPr>
            </w:pPr>
            <w:r w:rsidRPr="00F77EFE">
              <w:rPr>
                <w:rFonts w:ascii="Times New Roman" w:hAnsi="Times New Roman"/>
              </w:rPr>
              <w:t>107,10</w:t>
            </w:r>
            <w:r w:rsidR="005570B5" w:rsidRPr="00F77EFE">
              <w:rPr>
                <w:rFonts w:ascii="Times New Roman" w:hAnsi="Times New Roman"/>
              </w:rPr>
              <w:t>6</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570B5" w:rsidP="001A710B">
            <w:pPr>
              <w:spacing w:line="320" w:lineRule="exact"/>
              <w:jc w:val="right"/>
              <w:rPr>
                <w:rFonts w:ascii="Times New Roman" w:hAnsi="Times New Roman"/>
              </w:rPr>
            </w:pPr>
            <w:r w:rsidRPr="00F77EFE">
              <w:rPr>
                <w:rFonts w:ascii="Times New Roman" w:hAnsi="Times New Roman"/>
              </w:rPr>
              <w:t>1,732</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5570B5"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F12D7E" w:rsidP="005570B5">
            <w:pPr>
              <w:spacing w:line="320" w:lineRule="exact"/>
              <w:jc w:val="right"/>
              <w:rPr>
                <w:rFonts w:ascii="Times New Roman" w:hAnsi="Times New Roman"/>
              </w:rPr>
            </w:pPr>
            <w:r w:rsidRPr="00F77EFE">
              <w:rPr>
                <w:rFonts w:ascii="Times New Roman" w:hAnsi="Times New Roman"/>
              </w:rPr>
              <w:t>108,83</w:t>
            </w:r>
            <w:r w:rsidR="005570B5" w:rsidRPr="00F77EFE">
              <w:rPr>
                <w:rFonts w:ascii="Times New Roman" w:hAnsi="Times New Roman"/>
              </w:rPr>
              <w:t>8</w:t>
            </w:r>
          </w:p>
        </w:tc>
      </w:tr>
      <w:tr w:rsidR="002870B9" w:rsidRPr="00F77EFE" w:rsidTr="009C1644">
        <w:tc>
          <w:tcPr>
            <w:tcW w:w="4444"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Depreciation of property, plant &amp; equipment</w:t>
            </w:r>
          </w:p>
        </w:tc>
        <w:tc>
          <w:tcPr>
            <w:tcW w:w="1748"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5302F3">
            <w:pPr>
              <w:spacing w:line="320" w:lineRule="exact"/>
              <w:jc w:val="right"/>
              <w:rPr>
                <w:rFonts w:ascii="Times New Roman" w:hAnsi="Times New Roman"/>
              </w:rPr>
            </w:pPr>
          </w:p>
          <w:p w:rsidR="00F12D7E" w:rsidRPr="00F77EFE" w:rsidRDefault="00F12D7E" w:rsidP="005302F3">
            <w:pPr>
              <w:spacing w:line="320" w:lineRule="exact"/>
              <w:jc w:val="right"/>
              <w:rPr>
                <w:rFonts w:ascii="Times New Roman" w:hAnsi="Times New Roman"/>
              </w:rPr>
            </w:pPr>
            <w:r w:rsidRPr="00F77EFE">
              <w:rPr>
                <w:rFonts w:ascii="Times New Roman" w:hAnsi="Times New Roman"/>
              </w:rPr>
              <w:t>3,201</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2A74C7">
            <w:pPr>
              <w:spacing w:line="320" w:lineRule="exact"/>
              <w:jc w:val="right"/>
              <w:rPr>
                <w:rFonts w:ascii="Times New Roman" w:hAnsi="Times New Roman"/>
              </w:rPr>
            </w:pPr>
          </w:p>
          <w:p w:rsidR="00F12D7E" w:rsidRPr="00F77EFE" w:rsidRDefault="00F12D7E" w:rsidP="002A74C7">
            <w:pPr>
              <w:spacing w:line="320" w:lineRule="exact"/>
              <w:jc w:val="right"/>
              <w:rPr>
                <w:rFonts w:ascii="Times New Roman" w:hAnsi="Times New Roman"/>
              </w:rPr>
            </w:pPr>
            <w:r w:rsidRPr="00F77EFE">
              <w:rPr>
                <w:rFonts w:ascii="Times New Roman" w:hAnsi="Times New Roman"/>
              </w:rPr>
              <w:t>51</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p>
          <w:p w:rsidR="00F12D7E" w:rsidRPr="00F77EFE" w:rsidRDefault="00F12D7E"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p>
          <w:p w:rsidR="002870B9" w:rsidRPr="00F77EFE" w:rsidRDefault="002870B9" w:rsidP="00807985">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ind w:right="-77"/>
              <w:jc w:val="right"/>
              <w:rPr>
                <w:rFonts w:ascii="Times New Roman" w:hAnsi="Times New Roman"/>
              </w:rPr>
            </w:pPr>
          </w:p>
          <w:p w:rsidR="00F12D7E" w:rsidRPr="00F77EFE" w:rsidRDefault="00F12D7E" w:rsidP="00807985">
            <w:pPr>
              <w:spacing w:line="320" w:lineRule="exact"/>
              <w:ind w:right="-77"/>
              <w:jc w:val="right"/>
              <w:rPr>
                <w:rFonts w:ascii="Times New Roman" w:hAnsi="Times New Roman"/>
              </w:rPr>
            </w:pPr>
            <w:r w:rsidRPr="00F77EFE">
              <w:rPr>
                <w:rFonts w:ascii="Times New Roman" w:hAnsi="Times New Roman"/>
              </w:rPr>
              <w:t>3,252</w:t>
            </w:r>
          </w:p>
        </w:tc>
      </w:tr>
    </w:tbl>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5F2463" w:rsidRPr="00F77EFE" w:rsidRDefault="005F2463"/>
    <w:p w:rsidR="00326C71" w:rsidRPr="00F77EFE" w:rsidRDefault="0018376D" w:rsidP="009C1644">
      <w:pPr>
        <w:ind w:left="1800" w:firstLine="360"/>
        <w:rPr>
          <w:rFonts w:ascii="Times New Roman" w:hAnsi="Times New Roman"/>
          <w:b/>
        </w:rPr>
      </w:pPr>
      <w:r w:rsidRPr="00F77EFE">
        <w:rPr>
          <w:rFonts w:ascii="Times New Roman" w:hAnsi="Times New Roman"/>
          <w:b/>
          <w:bCs/>
        </w:rPr>
        <w:t>A10</w:t>
      </w:r>
      <w:r w:rsidR="00684A5D" w:rsidRPr="00F77EFE">
        <w:rPr>
          <w:rFonts w:ascii="Times New Roman" w:hAnsi="Times New Roman"/>
          <w:b/>
          <w:bCs/>
        </w:rPr>
        <w:t>.</w:t>
      </w:r>
      <w:r w:rsidRPr="00F77EFE">
        <w:rPr>
          <w:rFonts w:ascii="Times New Roman" w:hAnsi="Times New Roman"/>
          <w:b/>
          <w:bCs/>
        </w:rPr>
        <w:t xml:space="preserve">   Segmental Information</w:t>
      </w:r>
      <w:r w:rsidRPr="00F77EFE">
        <w:rPr>
          <w:rFonts w:ascii="Times New Roman" w:hAnsi="Times New Roman"/>
          <w:b/>
        </w:rPr>
        <w:t xml:space="preserve"> (continued)</w:t>
      </w:r>
      <w:r w:rsidRPr="00F77EFE">
        <w:rPr>
          <w:rFonts w:ascii="Times New Roman" w:hAnsi="Times New Roman"/>
          <w:b/>
        </w:rPr>
        <w:tab/>
      </w:r>
      <w:r w:rsidRPr="00F77EFE">
        <w:tab/>
      </w:r>
      <w:r w:rsidRPr="00F77EFE">
        <w:tab/>
      </w:r>
      <w:r w:rsidR="00515AFD" w:rsidRPr="00F77EFE">
        <w:rPr>
          <w:rFonts w:ascii="Times New Roman" w:hAnsi="Times New Roman"/>
          <w:b/>
        </w:rPr>
        <w:t xml:space="preserve">       </w:t>
      </w:r>
      <w:r w:rsidR="00326C71" w:rsidRPr="00F77EFE">
        <w:rPr>
          <w:rFonts w:ascii="Times New Roman" w:hAnsi="Times New Roman"/>
          <w:b/>
        </w:rPr>
        <w:t xml:space="preserve">                                                             </w:t>
      </w:r>
    </w:p>
    <w:tbl>
      <w:tblPr>
        <w:tblpPr w:leftFromText="180" w:rightFromText="180" w:vertAnchor="text" w:horzAnchor="margin" w:tblpXSpec="center" w:tblpY="206"/>
        <w:tblW w:w="12168" w:type="dxa"/>
        <w:tblLayout w:type="fixed"/>
        <w:tblLook w:val="0000"/>
      </w:tblPr>
      <w:tblGrid>
        <w:gridCol w:w="4248"/>
        <w:gridCol w:w="1800"/>
        <w:gridCol w:w="1440"/>
        <w:gridCol w:w="1620"/>
        <w:gridCol w:w="1440"/>
        <w:gridCol w:w="1620"/>
      </w:tblGrid>
      <w:tr w:rsidR="00F12D7E" w:rsidRPr="00F77EFE" w:rsidTr="009C1644">
        <w:trPr>
          <w:trHeight w:val="944"/>
        </w:trPr>
        <w:tc>
          <w:tcPr>
            <w:tcW w:w="4248"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jc w:val="center"/>
              <w:rPr>
                <w:rFonts w:ascii="Times New Roman" w:hAnsi="Times New Roman"/>
                <w:b/>
              </w:rPr>
            </w:pPr>
            <w:r w:rsidRPr="00F77EFE">
              <w:rPr>
                <w:rFonts w:ascii="Times New Roman" w:hAnsi="Times New Roman"/>
                <w:b/>
              </w:rPr>
              <w:t>3 Months Ended 31.03.11</w:t>
            </w:r>
          </w:p>
          <w:p w:rsidR="00F12D7E" w:rsidRPr="00F77EFE" w:rsidRDefault="00F12D7E" w:rsidP="009C1644">
            <w:pPr>
              <w:jc w:val="center"/>
              <w:rPr>
                <w:rFonts w:ascii="Times New Roman" w:hAnsi="Times New Roman"/>
                <w:b/>
              </w:rPr>
            </w:pPr>
            <w:r w:rsidRPr="00F77EFE">
              <w:rPr>
                <w:rFonts w:ascii="Times New Roman" w:hAnsi="Times New Roman"/>
                <w:b/>
              </w:rPr>
              <w:t xml:space="preserve">RM’000 </w:t>
            </w:r>
          </w:p>
        </w:tc>
        <w:tc>
          <w:tcPr>
            <w:tcW w:w="180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ind w:right="-96"/>
              <w:jc w:val="center"/>
              <w:rPr>
                <w:rFonts w:ascii="Times New Roman" w:hAnsi="Times New Roman"/>
                <w:b/>
                <w:sz w:val="20"/>
              </w:rPr>
            </w:pPr>
          </w:p>
          <w:p w:rsidR="00F12D7E" w:rsidRPr="00F77EFE" w:rsidRDefault="00F12D7E" w:rsidP="009C1644">
            <w:pPr>
              <w:ind w:right="-96"/>
              <w:jc w:val="center"/>
              <w:rPr>
                <w:rFonts w:ascii="Times New Roman" w:hAnsi="Times New Roman"/>
                <w:b/>
                <w:sz w:val="20"/>
              </w:rPr>
            </w:pPr>
            <w:r w:rsidRPr="00F77EFE">
              <w:rPr>
                <w:rFonts w:ascii="Times New Roman" w:hAnsi="Times New Roman"/>
                <w:b/>
                <w:sz w:val="20"/>
              </w:rPr>
              <w:t>Port Operations</w:t>
            </w:r>
          </w:p>
        </w:tc>
        <w:tc>
          <w:tcPr>
            <w:tcW w:w="144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r w:rsidRPr="00F77EFE">
              <w:rPr>
                <w:rFonts w:ascii="Times New Roman" w:hAnsi="Times New Roman"/>
                <w:b/>
                <w:sz w:val="20"/>
              </w:rPr>
              <w:t>Investment Holding</w:t>
            </w:r>
          </w:p>
        </w:tc>
        <w:tc>
          <w:tcPr>
            <w:tcW w:w="162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r w:rsidRPr="00F77EFE">
              <w:rPr>
                <w:rFonts w:ascii="Times New Roman" w:hAnsi="Times New Roman"/>
                <w:b/>
                <w:sz w:val="20"/>
              </w:rPr>
              <w:t>Industrial Properties</w:t>
            </w:r>
          </w:p>
        </w:tc>
        <w:tc>
          <w:tcPr>
            <w:tcW w:w="144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r w:rsidRPr="00F77EFE">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p>
          <w:p w:rsidR="00F12D7E" w:rsidRPr="00F77EFE" w:rsidRDefault="00F12D7E" w:rsidP="009C1644">
            <w:pPr>
              <w:jc w:val="center"/>
              <w:rPr>
                <w:rFonts w:ascii="Times New Roman" w:hAnsi="Times New Roman"/>
                <w:b/>
                <w:sz w:val="20"/>
              </w:rPr>
            </w:pPr>
            <w:r w:rsidRPr="00F77EFE">
              <w:rPr>
                <w:rFonts w:ascii="Times New Roman" w:hAnsi="Times New Roman"/>
                <w:b/>
                <w:sz w:val="20"/>
              </w:rPr>
              <w:t>Consolidated</w:t>
            </w:r>
          </w:p>
        </w:tc>
      </w:tr>
      <w:tr w:rsidR="00F12D7E" w:rsidRPr="00F77EFE" w:rsidTr="009C1644">
        <w:trPr>
          <w:trHeight w:val="325"/>
        </w:trPr>
        <w:tc>
          <w:tcPr>
            <w:tcW w:w="4248" w:type="dxa"/>
            <w:tcBorders>
              <w:top w:val="single" w:sz="4" w:space="0" w:color="auto"/>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b/>
              </w:rPr>
            </w:pPr>
            <w:r w:rsidRPr="00F77EFE">
              <w:rPr>
                <w:rFonts w:ascii="Times New Roman" w:hAnsi="Times New Roman"/>
                <w:b/>
              </w:rPr>
              <w:t>Business segments</w:t>
            </w:r>
          </w:p>
        </w:tc>
        <w:tc>
          <w:tcPr>
            <w:tcW w:w="1800" w:type="dxa"/>
            <w:tcBorders>
              <w:top w:val="single" w:sz="4" w:space="0" w:color="auto"/>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p>
        </w:tc>
        <w:tc>
          <w:tcPr>
            <w:tcW w:w="144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p>
        </w:tc>
        <w:tc>
          <w:tcPr>
            <w:tcW w:w="162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p>
        </w:tc>
      </w:tr>
      <w:tr w:rsidR="00F12D7E" w:rsidRPr="00F77EFE" w:rsidTr="009C1644">
        <w:trPr>
          <w:trHeight w:val="325"/>
        </w:trPr>
        <w:tc>
          <w:tcPr>
            <w:tcW w:w="4248" w:type="dxa"/>
            <w:tcBorders>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Revenue from external customers</w:t>
            </w:r>
          </w:p>
        </w:tc>
        <w:tc>
          <w:tcPr>
            <w:tcW w:w="180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22</w:t>
            </w:r>
            <w:r w:rsidR="0079572A" w:rsidRPr="00F77EFE">
              <w:rPr>
                <w:rFonts w:ascii="Times New Roman" w:hAnsi="Times New Roman"/>
              </w:rPr>
              <w:t>,</w:t>
            </w:r>
            <w:r w:rsidRPr="00F77EFE">
              <w:rPr>
                <w:rFonts w:ascii="Times New Roman" w:hAnsi="Times New Roman"/>
              </w:rPr>
              <w:t>197</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22,197</w:t>
            </w:r>
          </w:p>
        </w:tc>
      </w:tr>
      <w:tr w:rsidR="00F12D7E" w:rsidRPr="00F77EFE" w:rsidTr="009C1644">
        <w:trPr>
          <w:trHeight w:val="325"/>
        </w:trPr>
        <w:tc>
          <w:tcPr>
            <w:tcW w:w="4248" w:type="dxa"/>
            <w:tcBorders>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Inter-segment revenue</w:t>
            </w:r>
          </w:p>
        </w:tc>
        <w:tc>
          <w:tcPr>
            <w:tcW w:w="180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r>
      <w:tr w:rsidR="00F12D7E" w:rsidRPr="00F77EFE" w:rsidTr="009C1644">
        <w:trPr>
          <w:trHeight w:val="341"/>
        </w:trPr>
        <w:tc>
          <w:tcPr>
            <w:tcW w:w="4248" w:type="dxa"/>
            <w:tcBorders>
              <w:left w:val="single" w:sz="4" w:space="0" w:color="auto"/>
              <w:bottom w:val="single" w:sz="4" w:space="0" w:color="auto"/>
              <w:right w:val="single" w:sz="4" w:space="0" w:color="auto"/>
            </w:tcBorders>
          </w:tcPr>
          <w:p w:rsidR="00F12D7E" w:rsidRPr="00F77EFE" w:rsidRDefault="00F12D7E" w:rsidP="009C1644">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F77EFE">
              <w:rPr>
                <w:rFonts w:ascii="Times New Roman" w:hAnsi="Times New Roman"/>
                <w:sz w:val="22"/>
              </w:rPr>
              <w:t>Share of revenue of associate</w:t>
            </w:r>
          </w:p>
        </w:tc>
        <w:tc>
          <w:tcPr>
            <w:tcW w:w="1800" w:type="dxa"/>
            <w:tcBorders>
              <w:left w:val="single" w:sz="4" w:space="0" w:color="auto"/>
              <w:bottom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9</w:t>
            </w:r>
            <w:r w:rsidR="0079572A" w:rsidRPr="00F77EFE">
              <w:rPr>
                <w:rFonts w:ascii="Times New Roman" w:hAnsi="Times New Roman"/>
              </w:rPr>
              <w:t>,</w:t>
            </w:r>
            <w:r w:rsidRPr="00F77EFE">
              <w:rPr>
                <w:rFonts w:ascii="Times New Roman" w:hAnsi="Times New Roman"/>
              </w:rPr>
              <w:t>225</w:t>
            </w:r>
          </w:p>
        </w:tc>
        <w:tc>
          <w:tcPr>
            <w:tcW w:w="144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9,225</w:t>
            </w:r>
          </w:p>
        </w:tc>
      </w:tr>
      <w:tr w:rsidR="00F12D7E" w:rsidRPr="00F77EFE" w:rsidTr="009C1644">
        <w:trPr>
          <w:trHeight w:val="325"/>
        </w:trPr>
        <w:tc>
          <w:tcPr>
            <w:tcW w:w="4248"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spacing w:line="320" w:lineRule="exact"/>
              <w:ind w:firstLine="360"/>
              <w:jc w:val="left"/>
              <w:rPr>
                <w:rFonts w:ascii="Times New Roman" w:hAnsi="Times New Roman"/>
                <w:b/>
              </w:rPr>
            </w:pPr>
            <w:r w:rsidRPr="00F77EFE">
              <w:rPr>
                <w:rFonts w:ascii="Times New Roman" w:hAnsi="Times New Roman"/>
                <w:b/>
              </w:rPr>
              <w:t>Total gross revenue</w:t>
            </w:r>
          </w:p>
        </w:tc>
        <w:tc>
          <w:tcPr>
            <w:tcW w:w="1800" w:type="dxa"/>
            <w:tcBorders>
              <w:top w:val="single" w:sz="4" w:space="0" w:color="auto"/>
              <w:left w:val="single" w:sz="4" w:space="0" w:color="auto"/>
              <w:bottom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31</w:t>
            </w:r>
            <w:r w:rsidR="0079572A" w:rsidRPr="00F77EFE">
              <w:rPr>
                <w:rFonts w:ascii="Times New Roman" w:hAnsi="Times New Roman"/>
              </w:rPr>
              <w:t>,</w:t>
            </w:r>
            <w:r w:rsidRPr="00F77EFE">
              <w:rPr>
                <w:rFonts w:ascii="Times New Roman" w:hAnsi="Times New Roman"/>
              </w:rPr>
              <w:t>422</w:t>
            </w:r>
          </w:p>
        </w:tc>
        <w:tc>
          <w:tcPr>
            <w:tcW w:w="1440" w:type="dxa"/>
            <w:tcBorders>
              <w:top w:val="single" w:sz="4" w:space="0" w:color="auto"/>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single" w:sz="4" w:space="0" w:color="auto"/>
              <w:left w:val="single" w:sz="4" w:space="0" w:color="auto"/>
              <w:bottom w:val="single" w:sz="4" w:space="0" w:color="auto"/>
              <w:right w:val="single" w:sz="4" w:space="0" w:color="auto"/>
            </w:tcBorders>
          </w:tcPr>
          <w:p w:rsidR="00F12D7E" w:rsidRPr="00F77EFE" w:rsidRDefault="0079572A" w:rsidP="009C1644">
            <w:pPr>
              <w:tabs>
                <w:tab w:val="left" w:pos="954"/>
              </w:tabs>
              <w:spacing w:line="320" w:lineRule="exact"/>
              <w:ind w:right="-18"/>
              <w:jc w:val="right"/>
              <w:rPr>
                <w:rFonts w:ascii="Times New Roman" w:hAnsi="Times New Roman"/>
              </w:rPr>
            </w:pPr>
            <w:r w:rsidRPr="00F77EFE">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single" w:sz="4" w:space="0" w:color="auto"/>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31,422</w:t>
            </w:r>
          </w:p>
        </w:tc>
      </w:tr>
      <w:tr w:rsidR="00F12D7E" w:rsidRPr="00F77EFE" w:rsidTr="009C1644">
        <w:trPr>
          <w:trHeight w:val="325"/>
        </w:trPr>
        <w:tc>
          <w:tcPr>
            <w:tcW w:w="4248" w:type="dxa"/>
            <w:tcBorders>
              <w:top w:val="single" w:sz="4" w:space="0" w:color="auto"/>
              <w:left w:val="single" w:sz="4" w:space="0" w:color="auto"/>
              <w:bottom w:val="doub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Share of revenue of associate</w:t>
            </w:r>
          </w:p>
        </w:tc>
        <w:tc>
          <w:tcPr>
            <w:tcW w:w="1800" w:type="dxa"/>
            <w:tcBorders>
              <w:top w:val="single" w:sz="4" w:space="0" w:color="auto"/>
              <w:left w:val="single" w:sz="4" w:space="0" w:color="auto"/>
              <w:bottom w:val="doub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(9</w:t>
            </w:r>
            <w:r w:rsidR="0079572A" w:rsidRPr="00F77EFE">
              <w:rPr>
                <w:rFonts w:ascii="Times New Roman" w:hAnsi="Times New Roman"/>
              </w:rPr>
              <w:t>,</w:t>
            </w:r>
            <w:r w:rsidRPr="00F77EFE">
              <w:rPr>
                <w:rFonts w:ascii="Times New Roman" w:hAnsi="Times New Roman"/>
              </w:rPr>
              <w:t>225)</w:t>
            </w:r>
          </w:p>
        </w:tc>
        <w:tc>
          <w:tcPr>
            <w:tcW w:w="1440" w:type="dxa"/>
            <w:tcBorders>
              <w:top w:val="single" w:sz="4" w:space="0" w:color="auto"/>
              <w:left w:val="single" w:sz="4" w:space="0" w:color="auto"/>
              <w:bottom w:val="double" w:sz="4" w:space="0" w:color="auto"/>
              <w:right w:val="single" w:sz="4" w:space="0" w:color="auto"/>
            </w:tcBorders>
          </w:tcPr>
          <w:p w:rsidR="00F12D7E" w:rsidRPr="00F77EFE" w:rsidRDefault="00571925" w:rsidP="009C1644">
            <w:pPr>
              <w:spacing w:line="320" w:lineRule="exact"/>
              <w:jc w:val="right"/>
              <w:rPr>
                <w:rFonts w:ascii="Times New Roman" w:hAnsi="Times New Roman"/>
              </w:rPr>
            </w:pPr>
            <w:r w:rsidRPr="00F77EFE">
              <w:rPr>
                <w:rFonts w:ascii="Times New Roman" w:hAnsi="Times New Roman"/>
              </w:rPr>
              <w:t>-</w:t>
            </w:r>
          </w:p>
        </w:tc>
        <w:tc>
          <w:tcPr>
            <w:tcW w:w="1620" w:type="dxa"/>
            <w:tcBorders>
              <w:top w:val="single" w:sz="4" w:space="0" w:color="auto"/>
              <w:left w:val="single" w:sz="4" w:space="0" w:color="auto"/>
              <w:bottom w:val="double" w:sz="4" w:space="0" w:color="auto"/>
              <w:right w:val="single" w:sz="4" w:space="0" w:color="auto"/>
            </w:tcBorders>
          </w:tcPr>
          <w:p w:rsidR="00F12D7E" w:rsidRPr="00F77EFE" w:rsidRDefault="0079572A" w:rsidP="009C1644">
            <w:pPr>
              <w:spacing w:line="320" w:lineRule="exact"/>
              <w:ind w:right="-58"/>
              <w:jc w:val="right"/>
              <w:rPr>
                <w:rFonts w:ascii="Times New Roman" w:hAnsi="Times New Roman"/>
              </w:rPr>
            </w:pPr>
            <w:r w:rsidRPr="00F77EFE">
              <w:rPr>
                <w:rFonts w:ascii="Times New Roman" w:hAnsi="Times New Roman"/>
              </w:rPr>
              <w:t>-</w:t>
            </w:r>
          </w:p>
        </w:tc>
        <w:tc>
          <w:tcPr>
            <w:tcW w:w="1440" w:type="dxa"/>
            <w:tcBorders>
              <w:top w:val="single" w:sz="4" w:space="0" w:color="auto"/>
              <w:left w:val="single" w:sz="4" w:space="0" w:color="auto"/>
              <w:bottom w:val="doub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top w:val="single" w:sz="4" w:space="0" w:color="auto"/>
              <w:left w:val="single" w:sz="4" w:space="0" w:color="auto"/>
              <w:bottom w:val="doub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(9,225)</w:t>
            </w:r>
          </w:p>
        </w:tc>
      </w:tr>
      <w:tr w:rsidR="00F12D7E" w:rsidRPr="00F77EFE" w:rsidTr="009C1644">
        <w:trPr>
          <w:trHeight w:val="310"/>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F77EFE" w:rsidRDefault="00F12D7E" w:rsidP="009C1644">
            <w:pPr>
              <w:spacing w:line="320" w:lineRule="exact"/>
              <w:jc w:val="left"/>
              <w:rPr>
                <w:rFonts w:ascii="Times New Roman" w:hAnsi="Times New Roman"/>
                <w:b/>
              </w:rPr>
            </w:pPr>
            <w:r w:rsidRPr="00F77EFE">
              <w:rPr>
                <w:rFonts w:ascii="Times New Roman" w:hAnsi="Times New Roman"/>
                <w:b/>
              </w:rPr>
              <w:t>Total  revenue</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22</w:t>
            </w:r>
            <w:r w:rsidR="0079572A" w:rsidRPr="00F77EFE">
              <w:rPr>
                <w:rFonts w:ascii="Times New Roman" w:hAnsi="Times New Roman"/>
              </w:rPr>
              <w:t>,</w:t>
            </w:r>
            <w:r w:rsidRPr="00F77EFE">
              <w:rPr>
                <w:rFonts w:ascii="Times New Roman" w:hAnsi="Times New Roman"/>
              </w:rPr>
              <w:t>197</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22,197</w:t>
            </w:r>
          </w:p>
        </w:tc>
      </w:tr>
      <w:tr w:rsidR="00F12D7E" w:rsidRPr="00F77EFE" w:rsidTr="009C1644">
        <w:trPr>
          <w:trHeight w:val="310"/>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F77EFE" w:rsidRDefault="00F12D7E" w:rsidP="009C1644">
            <w:pPr>
              <w:spacing w:line="320" w:lineRule="exact"/>
              <w:jc w:val="left"/>
              <w:rPr>
                <w:rFonts w:ascii="Times New Roman" w:hAnsi="Times New Roman"/>
                <w:b/>
              </w:rPr>
            </w:pPr>
            <w:r w:rsidRPr="00F77EFE">
              <w:rPr>
                <w:rFonts w:ascii="Times New Roman" w:hAnsi="Times New Roman"/>
                <w:b/>
              </w:rPr>
              <w:t>Segment result</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11</w:t>
            </w:r>
            <w:r w:rsidR="0079572A" w:rsidRPr="00F77EFE">
              <w:rPr>
                <w:rFonts w:ascii="Times New Roman" w:hAnsi="Times New Roman"/>
              </w:rPr>
              <w:t>,</w:t>
            </w:r>
            <w:r w:rsidRPr="00F77EFE">
              <w:rPr>
                <w:rFonts w:ascii="Times New Roman" w:hAnsi="Times New Roman"/>
              </w:rPr>
              <w:t>454</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4,792</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15,846</w:t>
            </w:r>
          </w:p>
        </w:tc>
      </w:tr>
      <w:tr w:rsidR="00F12D7E" w:rsidRPr="00F77EFE" w:rsidTr="009C1644">
        <w:trPr>
          <w:trHeight w:val="325"/>
        </w:trPr>
        <w:tc>
          <w:tcPr>
            <w:tcW w:w="4248" w:type="dxa"/>
            <w:tcBorders>
              <w:top w:val="double" w:sz="4" w:space="0" w:color="auto"/>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Operating profit</w:t>
            </w:r>
          </w:p>
        </w:tc>
        <w:tc>
          <w:tcPr>
            <w:tcW w:w="1800" w:type="dxa"/>
            <w:tcBorders>
              <w:top w:val="double" w:sz="4" w:space="0" w:color="auto"/>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11</w:t>
            </w:r>
            <w:r w:rsidR="002B0F73" w:rsidRPr="00F77EFE">
              <w:rPr>
                <w:rFonts w:ascii="Times New Roman" w:hAnsi="Times New Roman"/>
              </w:rPr>
              <w:t>,</w:t>
            </w:r>
            <w:r w:rsidRPr="00F77EFE">
              <w:rPr>
                <w:rFonts w:ascii="Times New Roman" w:hAnsi="Times New Roman"/>
              </w:rPr>
              <w:t>454</w:t>
            </w:r>
          </w:p>
        </w:tc>
        <w:tc>
          <w:tcPr>
            <w:tcW w:w="1440" w:type="dxa"/>
            <w:tcBorders>
              <w:top w:val="doub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4,792</w:t>
            </w:r>
          </w:p>
        </w:tc>
        <w:tc>
          <w:tcPr>
            <w:tcW w:w="1620" w:type="dxa"/>
            <w:tcBorders>
              <w:top w:val="doub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(400)</w:t>
            </w:r>
          </w:p>
        </w:tc>
        <w:tc>
          <w:tcPr>
            <w:tcW w:w="1620" w:type="dxa"/>
            <w:tcBorders>
              <w:top w:val="doub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15,846</w:t>
            </w:r>
          </w:p>
        </w:tc>
      </w:tr>
      <w:tr w:rsidR="00F12D7E" w:rsidRPr="00F77EFE" w:rsidTr="009C1644">
        <w:trPr>
          <w:trHeight w:val="325"/>
        </w:trPr>
        <w:tc>
          <w:tcPr>
            <w:tcW w:w="4248" w:type="dxa"/>
            <w:tcBorders>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Financing costs</w:t>
            </w:r>
          </w:p>
        </w:tc>
        <w:tc>
          <w:tcPr>
            <w:tcW w:w="180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(1</w:t>
            </w:r>
            <w:r w:rsidR="0079572A" w:rsidRPr="00F77EFE">
              <w:rPr>
                <w:rFonts w:ascii="Times New Roman" w:hAnsi="Times New Roman"/>
              </w:rPr>
              <w:t>,</w:t>
            </w:r>
            <w:r w:rsidRPr="00F77EFE">
              <w:rPr>
                <w:rFonts w:ascii="Times New Roman" w:hAnsi="Times New Roman"/>
              </w:rPr>
              <w:t>966)</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(9)</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F12D7E" w:rsidRPr="00F77EFE" w:rsidRDefault="0079572A" w:rsidP="009C1644">
            <w:pPr>
              <w:spacing w:line="320" w:lineRule="exact"/>
              <w:jc w:val="center"/>
              <w:rPr>
                <w:rFonts w:ascii="Times New Roman" w:hAnsi="Times New Roman"/>
              </w:rPr>
            </w:pPr>
            <w:r w:rsidRPr="00F77EFE">
              <w:rPr>
                <w:rFonts w:ascii="Times New Roman" w:hAnsi="Times New Roman"/>
              </w:rPr>
              <w:t xml:space="preserve">            400</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(1,575)</w:t>
            </w:r>
          </w:p>
        </w:tc>
      </w:tr>
      <w:tr w:rsidR="00F12D7E" w:rsidRPr="00F77EFE" w:rsidTr="009C1644">
        <w:trPr>
          <w:trHeight w:val="325"/>
        </w:trPr>
        <w:tc>
          <w:tcPr>
            <w:tcW w:w="4248" w:type="dxa"/>
            <w:tcBorders>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Interest income</w:t>
            </w:r>
          </w:p>
        </w:tc>
        <w:tc>
          <w:tcPr>
            <w:tcW w:w="1800" w:type="dxa"/>
            <w:tcBorders>
              <w:left w:val="single" w:sz="4" w:space="0" w:color="auto"/>
              <w:right w:val="single" w:sz="4" w:space="0" w:color="auto"/>
            </w:tcBorders>
          </w:tcPr>
          <w:p w:rsidR="00F12D7E" w:rsidRPr="00F77EFE" w:rsidRDefault="00F12D7E" w:rsidP="009C1644">
            <w:pPr>
              <w:spacing w:line="320" w:lineRule="exact"/>
              <w:jc w:val="right"/>
              <w:rPr>
                <w:rFonts w:ascii="Times New Roman" w:hAnsi="Times New Roman"/>
              </w:rPr>
            </w:pPr>
            <w:r w:rsidRPr="00F77EFE">
              <w:rPr>
                <w:rFonts w:ascii="Times New Roman" w:hAnsi="Times New Roman"/>
              </w:rPr>
              <w:t>669</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100</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769</w:t>
            </w:r>
          </w:p>
        </w:tc>
      </w:tr>
      <w:tr w:rsidR="00F12D7E" w:rsidRPr="00F77EFE" w:rsidTr="009C1644">
        <w:trPr>
          <w:trHeight w:val="423"/>
        </w:trPr>
        <w:tc>
          <w:tcPr>
            <w:tcW w:w="4248" w:type="dxa"/>
            <w:tcBorders>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Share o</w:t>
            </w:r>
            <w:r w:rsidR="002B0F73" w:rsidRPr="00F77EFE">
              <w:rPr>
                <w:rFonts w:ascii="Times New Roman" w:hAnsi="Times New Roman"/>
              </w:rPr>
              <w:t>f profit after tax of associate</w:t>
            </w:r>
          </w:p>
        </w:tc>
        <w:tc>
          <w:tcPr>
            <w:tcW w:w="1800" w:type="dxa"/>
            <w:tcBorders>
              <w:left w:val="single" w:sz="4" w:space="0" w:color="auto"/>
              <w:right w:val="single" w:sz="4" w:space="0" w:color="auto"/>
            </w:tcBorders>
          </w:tcPr>
          <w:p w:rsidR="00F12D7E" w:rsidRPr="00F77EFE" w:rsidRDefault="000D5320" w:rsidP="009C1644">
            <w:pPr>
              <w:spacing w:line="320" w:lineRule="exact"/>
              <w:jc w:val="right"/>
              <w:rPr>
                <w:rFonts w:ascii="Times New Roman" w:hAnsi="Times New Roman"/>
              </w:rPr>
            </w:pPr>
            <w:r w:rsidRPr="00F77EFE">
              <w:rPr>
                <w:rFonts w:ascii="Times New Roman" w:hAnsi="Times New Roman"/>
              </w:rPr>
              <w:t>3</w:t>
            </w:r>
            <w:r w:rsidR="0079572A" w:rsidRPr="00F77EFE">
              <w:rPr>
                <w:rFonts w:ascii="Times New Roman" w:hAnsi="Times New Roman"/>
              </w:rPr>
              <w:t>,</w:t>
            </w:r>
            <w:r w:rsidR="00E66958" w:rsidRPr="00F77EFE">
              <w:rPr>
                <w:rFonts w:ascii="Times New Roman" w:hAnsi="Times New Roman"/>
              </w:rPr>
              <w:t>42</w:t>
            </w:r>
            <w:r w:rsidRPr="00F77EFE">
              <w:rPr>
                <w:rFonts w:ascii="Times New Roman" w:hAnsi="Times New Roman"/>
              </w:rPr>
              <w:t>3</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F12D7E" w:rsidRPr="00F77EFE" w:rsidRDefault="00E66958" w:rsidP="009C1644">
            <w:pPr>
              <w:spacing w:line="320" w:lineRule="exact"/>
              <w:jc w:val="right"/>
              <w:rPr>
                <w:rFonts w:ascii="Times New Roman" w:hAnsi="Times New Roman"/>
              </w:rPr>
            </w:pPr>
            <w:r w:rsidRPr="00F77EFE">
              <w:rPr>
                <w:rFonts w:ascii="Times New Roman" w:hAnsi="Times New Roman"/>
              </w:rPr>
              <w:t>(33)</w:t>
            </w:r>
          </w:p>
        </w:tc>
        <w:tc>
          <w:tcPr>
            <w:tcW w:w="144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3,390</w:t>
            </w:r>
          </w:p>
        </w:tc>
      </w:tr>
      <w:tr w:rsidR="00F12D7E" w:rsidRPr="00F77EFE" w:rsidTr="009C1644">
        <w:trPr>
          <w:trHeight w:val="325"/>
        </w:trPr>
        <w:tc>
          <w:tcPr>
            <w:tcW w:w="4248" w:type="dxa"/>
            <w:tcBorders>
              <w:top w:val="single" w:sz="4" w:space="0" w:color="auto"/>
              <w:left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Profit before taxation</w:t>
            </w:r>
          </w:p>
        </w:tc>
        <w:tc>
          <w:tcPr>
            <w:tcW w:w="1800" w:type="dxa"/>
            <w:tcBorders>
              <w:top w:val="single" w:sz="4" w:space="0" w:color="auto"/>
              <w:left w:val="single" w:sz="4" w:space="0" w:color="auto"/>
              <w:right w:val="single" w:sz="4" w:space="0" w:color="auto"/>
            </w:tcBorders>
          </w:tcPr>
          <w:p w:rsidR="00F12D7E" w:rsidRPr="00F77EFE" w:rsidRDefault="000D5320" w:rsidP="009C1644">
            <w:pPr>
              <w:spacing w:line="320" w:lineRule="exact"/>
              <w:jc w:val="right"/>
              <w:rPr>
                <w:rFonts w:ascii="Times New Roman" w:hAnsi="Times New Roman"/>
              </w:rPr>
            </w:pPr>
            <w:r w:rsidRPr="00F77EFE">
              <w:rPr>
                <w:rFonts w:ascii="Times New Roman" w:hAnsi="Times New Roman"/>
              </w:rPr>
              <w:t>13</w:t>
            </w:r>
            <w:r w:rsidR="0079572A" w:rsidRPr="00F77EFE">
              <w:rPr>
                <w:rFonts w:ascii="Times New Roman" w:hAnsi="Times New Roman"/>
              </w:rPr>
              <w:t>,</w:t>
            </w:r>
            <w:r w:rsidRPr="00F77EFE">
              <w:rPr>
                <w:rFonts w:ascii="Times New Roman" w:hAnsi="Times New Roman"/>
              </w:rPr>
              <w:t>5</w:t>
            </w:r>
            <w:r w:rsidR="00E66958" w:rsidRPr="00F77EFE">
              <w:rPr>
                <w:rFonts w:ascii="Times New Roman" w:hAnsi="Times New Roman"/>
              </w:rPr>
              <w:t>80</w:t>
            </w:r>
          </w:p>
        </w:tc>
        <w:tc>
          <w:tcPr>
            <w:tcW w:w="1440" w:type="dxa"/>
            <w:tcBorders>
              <w:top w:val="sing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4,883</w:t>
            </w:r>
          </w:p>
        </w:tc>
        <w:tc>
          <w:tcPr>
            <w:tcW w:w="1620" w:type="dxa"/>
            <w:tcBorders>
              <w:top w:val="single" w:sz="4" w:space="0" w:color="auto"/>
              <w:left w:val="single" w:sz="4" w:space="0" w:color="auto"/>
              <w:right w:val="single" w:sz="4" w:space="0" w:color="auto"/>
            </w:tcBorders>
          </w:tcPr>
          <w:p w:rsidR="00F12D7E" w:rsidRPr="00F77EFE" w:rsidRDefault="00E66958" w:rsidP="009C1644">
            <w:pPr>
              <w:spacing w:line="320" w:lineRule="exact"/>
              <w:jc w:val="right"/>
              <w:rPr>
                <w:rFonts w:ascii="Times New Roman" w:hAnsi="Times New Roman"/>
              </w:rPr>
            </w:pPr>
            <w:r w:rsidRPr="00F77EFE">
              <w:rPr>
                <w:rFonts w:ascii="Times New Roman" w:hAnsi="Times New Roman"/>
              </w:rPr>
              <w:t>(33)</w:t>
            </w:r>
          </w:p>
        </w:tc>
        <w:tc>
          <w:tcPr>
            <w:tcW w:w="1440" w:type="dxa"/>
            <w:tcBorders>
              <w:top w:val="sing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top w:val="single" w:sz="4" w:space="0" w:color="auto"/>
              <w:left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18,430</w:t>
            </w:r>
          </w:p>
        </w:tc>
      </w:tr>
      <w:tr w:rsidR="00F12D7E" w:rsidRPr="00F77EFE" w:rsidTr="009C1644">
        <w:trPr>
          <w:trHeight w:val="325"/>
        </w:trPr>
        <w:tc>
          <w:tcPr>
            <w:tcW w:w="4248" w:type="dxa"/>
            <w:tcBorders>
              <w:left w:val="single" w:sz="4" w:space="0" w:color="auto"/>
              <w:bottom w:val="single" w:sz="4" w:space="0" w:color="auto"/>
              <w:right w:val="single" w:sz="4" w:space="0" w:color="auto"/>
            </w:tcBorders>
          </w:tcPr>
          <w:p w:rsidR="00F12D7E" w:rsidRPr="00F77EFE" w:rsidRDefault="00F12D7E" w:rsidP="009C1644">
            <w:pPr>
              <w:spacing w:line="320" w:lineRule="exact"/>
              <w:jc w:val="left"/>
              <w:rPr>
                <w:rFonts w:ascii="Times New Roman" w:hAnsi="Times New Roman"/>
              </w:rPr>
            </w:pPr>
            <w:r w:rsidRPr="00F77EFE">
              <w:rPr>
                <w:rFonts w:ascii="Times New Roman" w:hAnsi="Times New Roman"/>
              </w:rPr>
              <w:t>Tax expense</w:t>
            </w:r>
          </w:p>
        </w:tc>
        <w:tc>
          <w:tcPr>
            <w:tcW w:w="180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r w:rsidR="000D5320" w:rsidRPr="00F77EFE">
              <w:rPr>
                <w:rFonts w:ascii="Times New Roman" w:hAnsi="Times New Roman"/>
              </w:rPr>
              <w:t>2</w:t>
            </w:r>
            <w:r w:rsidRPr="00F77EFE">
              <w:rPr>
                <w:rFonts w:ascii="Times New Roman" w:hAnsi="Times New Roman"/>
              </w:rPr>
              <w:t>,</w:t>
            </w:r>
            <w:r w:rsidR="000D5320" w:rsidRPr="00F77EFE">
              <w:rPr>
                <w:rFonts w:ascii="Times New Roman" w:hAnsi="Times New Roman"/>
              </w:rPr>
              <w:t>740</w:t>
            </w:r>
            <w:r w:rsidRPr="00F77EFE">
              <w:rPr>
                <w:rFonts w:ascii="Times New Roman" w:hAnsi="Times New Roman"/>
              </w:rPr>
              <w:t>)</w:t>
            </w:r>
          </w:p>
        </w:tc>
        <w:tc>
          <w:tcPr>
            <w:tcW w:w="144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(41)</w:t>
            </w:r>
          </w:p>
        </w:tc>
        <w:tc>
          <w:tcPr>
            <w:tcW w:w="162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r w:rsidR="005570B5" w:rsidRPr="00F77EFE">
              <w:rPr>
                <w:rFonts w:ascii="Times New Roman" w:hAnsi="Times New Roman"/>
              </w:rPr>
              <w:t>2,</w:t>
            </w:r>
            <w:r w:rsidRPr="00F77EFE">
              <w:rPr>
                <w:rFonts w:ascii="Times New Roman" w:hAnsi="Times New Roman"/>
              </w:rPr>
              <w:t>7</w:t>
            </w:r>
            <w:r w:rsidR="005570B5" w:rsidRPr="00F77EFE">
              <w:rPr>
                <w:rFonts w:ascii="Times New Roman" w:hAnsi="Times New Roman"/>
              </w:rPr>
              <w:t>81</w:t>
            </w:r>
            <w:r w:rsidRPr="00F77EFE">
              <w:rPr>
                <w:rFonts w:ascii="Times New Roman" w:hAnsi="Times New Roman"/>
              </w:rPr>
              <w:t>)</w:t>
            </w:r>
          </w:p>
        </w:tc>
      </w:tr>
      <w:tr w:rsidR="00F12D7E" w:rsidRPr="00F77EFE" w:rsidTr="009C1644">
        <w:trPr>
          <w:trHeight w:val="325"/>
        </w:trPr>
        <w:tc>
          <w:tcPr>
            <w:tcW w:w="4248" w:type="dxa"/>
            <w:tcBorders>
              <w:top w:val="double" w:sz="4" w:space="0" w:color="auto"/>
              <w:left w:val="double" w:sz="4" w:space="0" w:color="auto"/>
              <w:bottom w:val="double" w:sz="4" w:space="0" w:color="auto"/>
              <w:right w:val="single" w:sz="4" w:space="0" w:color="auto"/>
            </w:tcBorders>
            <w:shd w:val="clear" w:color="auto" w:fill="FFFF99"/>
          </w:tcPr>
          <w:p w:rsidR="00F12D7E" w:rsidRPr="00F77EFE" w:rsidRDefault="00F12D7E" w:rsidP="009C1644">
            <w:pPr>
              <w:spacing w:line="320" w:lineRule="exact"/>
              <w:rPr>
                <w:rFonts w:ascii="Times New Roman" w:hAnsi="Times New Roman"/>
                <w:b/>
              </w:rPr>
            </w:pPr>
            <w:r w:rsidRPr="00F77EFE">
              <w:rPr>
                <w:rFonts w:ascii="Times New Roman" w:hAnsi="Times New Roman"/>
                <w:b/>
              </w:rPr>
              <w:t xml:space="preserve">Profit for the period </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10,8</w:t>
            </w:r>
            <w:r w:rsidR="00E66958" w:rsidRPr="00F77EFE">
              <w:rPr>
                <w:rFonts w:ascii="Times New Roman" w:hAnsi="Times New Roman"/>
              </w:rPr>
              <w:t>40</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4,842</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E66958" w:rsidP="009C1644">
            <w:pPr>
              <w:spacing w:line="320" w:lineRule="exact"/>
              <w:jc w:val="right"/>
              <w:rPr>
                <w:rFonts w:ascii="Times New Roman" w:hAnsi="Times New Roman"/>
              </w:rPr>
            </w:pPr>
            <w:r w:rsidRPr="00F77EFE">
              <w:rPr>
                <w:rFonts w:ascii="Times New Roman" w:hAnsi="Times New Roman"/>
              </w:rPr>
              <w:t>(33)</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F12D7E" w:rsidRPr="00F77EFE" w:rsidRDefault="0079572A" w:rsidP="009C1644">
            <w:pPr>
              <w:spacing w:line="320" w:lineRule="exact"/>
              <w:jc w:val="right"/>
              <w:rPr>
                <w:rFonts w:ascii="Times New Roman" w:hAnsi="Times New Roman"/>
              </w:rPr>
            </w:pPr>
            <w:r w:rsidRPr="00F77EFE">
              <w:rPr>
                <w:rFonts w:ascii="Times New Roman" w:hAnsi="Times New Roman"/>
              </w:rPr>
              <w:t>15,649</w:t>
            </w:r>
          </w:p>
        </w:tc>
      </w:tr>
    </w:tbl>
    <w:p w:rsidR="00326C71" w:rsidRPr="00F77EFE" w:rsidRDefault="00326C71" w:rsidP="00326C71">
      <w:pPr>
        <w:ind w:left="270"/>
        <w:rPr>
          <w:rFonts w:ascii="Times New Roman" w:hAnsi="Times New Roman"/>
          <w:b/>
        </w:rPr>
      </w:pPr>
    </w:p>
    <w:p w:rsidR="00326C71" w:rsidRPr="00F77EFE"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326C71" w:rsidRPr="00F77EFE" w:rsidSect="00515AFD">
          <w:footnotePr>
            <w:numRestart w:val="eachPage"/>
          </w:footnotePr>
          <w:pgSz w:w="16819" w:h="11880" w:orient="landscape" w:code="9"/>
          <w:pgMar w:top="1080" w:right="517" w:bottom="990" w:left="0" w:header="720" w:footer="720" w:gutter="0"/>
          <w:cols w:space="0"/>
        </w:sectPr>
      </w:pPr>
    </w:p>
    <w:p w:rsidR="00326C71" w:rsidRPr="00F77EFE"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Pr="00F77EFE"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2"/>
        </w:rPr>
      </w:pPr>
      <w:r w:rsidRPr="00F77EFE">
        <w:rPr>
          <w:rFonts w:ascii="Times New Roman" w:hAnsi="Times New Roman"/>
          <w:sz w:val="22"/>
        </w:rPr>
        <w:tab/>
      </w:r>
      <w:r w:rsidRPr="00F77EFE">
        <w:rPr>
          <w:rFonts w:ascii="Times New Roman" w:hAnsi="Times New Roman"/>
          <w:sz w:val="22"/>
        </w:rPr>
        <w:tab/>
      </w:r>
      <w:r w:rsidR="009C1644" w:rsidRPr="00F77EFE">
        <w:rPr>
          <w:rFonts w:ascii="Times New Roman" w:hAnsi="Times New Roman"/>
          <w:sz w:val="22"/>
        </w:rPr>
        <w:tab/>
      </w:r>
      <w:r w:rsidR="009C1644" w:rsidRPr="00F77EFE">
        <w:rPr>
          <w:rFonts w:ascii="Times New Roman" w:hAnsi="Times New Roman"/>
          <w:sz w:val="22"/>
        </w:rPr>
        <w:tab/>
      </w:r>
      <w:r w:rsidR="009C1644" w:rsidRPr="00F77EFE">
        <w:rPr>
          <w:rFonts w:ascii="Times New Roman" w:hAnsi="Times New Roman"/>
          <w:sz w:val="22"/>
        </w:rPr>
        <w:tab/>
      </w:r>
      <w:r w:rsidR="009C1644" w:rsidRPr="00F77EFE">
        <w:rPr>
          <w:rFonts w:ascii="Times New Roman" w:hAnsi="Times New Roman"/>
          <w:sz w:val="22"/>
        </w:rPr>
        <w:tab/>
      </w:r>
      <w:r w:rsidRPr="00F77EFE">
        <w:rPr>
          <w:rFonts w:ascii="Times New Roman" w:hAnsi="Times New Roman"/>
          <w:b/>
          <w:bCs/>
          <w:sz w:val="22"/>
          <w:szCs w:val="22"/>
        </w:rPr>
        <w:t>A10</w:t>
      </w:r>
      <w:r w:rsidR="00684A5D" w:rsidRPr="00F77EFE">
        <w:rPr>
          <w:rFonts w:ascii="Times New Roman" w:hAnsi="Times New Roman"/>
          <w:b/>
          <w:bCs/>
          <w:sz w:val="22"/>
          <w:szCs w:val="22"/>
        </w:rPr>
        <w:t>.</w:t>
      </w:r>
      <w:r w:rsidRPr="00F77EFE">
        <w:rPr>
          <w:rFonts w:ascii="Times New Roman" w:hAnsi="Times New Roman"/>
          <w:b/>
          <w:bCs/>
          <w:sz w:val="22"/>
          <w:szCs w:val="22"/>
        </w:rPr>
        <w:t xml:space="preserve">   Segmental Information</w:t>
      </w:r>
      <w:r w:rsidRPr="00F77EFE">
        <w:rPr>
          <w:rFonts w:ascii="Times New Roman" w:hAnsi="Times New Roman"/>
          <w:b/>
          <w:sz w:val="22"/>
          <w:szCs w:val="22"/>
        </w:rPr>
        <w:t xml:space="preserve"> (continued)</w:t>
      </w:r>
    </w:p>
    <w:p w:rsidR="0018376D" w:rsidRPr="00F77EFE"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Pr="00F77EFE"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tbl>
      <w:tblPr>
        <w:tblW w:w="12312" w:type="dxa"/>
        <w:tblInd w:w="2251" w:type="dxa"/>
        <w:tblLayout w:type="fixed"/>
        <w:tblLook w:val="0000"/>
      </w:tblPr>
      <w:tblGrid>
        <w:gridCol w:w="4392"/>
        <w:gridCol w:w="1800"/>
        <w:gridCol w:w="1440"/>
        <w:gridCol w:w="1620"/>
        <w:gridCol w:w="1440"/>
        <w:gridCol w:w="1620"/>
      </w:tblGrid>
      <w:tr w:rsidR="002870B9" w:rsidRPr="00F77EFE" w:rsidTr="009C1644">
        <w:tc>
          <w:tcPr>
            <w:tcW w:w="4392" w:type="dxa"/>
            <w:tcBorders>
              <w:top w:val="single" w:sz="4" w:space="0" w:color="auto"/>
              <w:left w:val="single" w:sz="4" w:space="0" w:color="auto"/>
              <w:bottom w:val="single" w:sz="4" w:space="0" w:color="auto"/>
              <w:right w:val="single" w:sz="4" w:space="0" w:color="auto"/>
            </w:tcBorders>
          </w:tcPr>
          <w:p w:rsidR="002870B9" w:rsidRPr="00F77EFE" w:rsidRDefault="002870B9" w:rsidP="002870B9">
            <w:pPr>
              <w:jc w:val="center"/>
              <w:rPr>
                <w:rFonts w:ascii="Times New Roman" w:hAnsi="Times New Roman"/>
                <w:b/>
              </w:rPr>
            </w:pPr>
            <w:r w:rsidRPr="00F77EFE">
              <w:rPr>
                <w:rFonts w:ascii="Times New Roman" w:hAnsi="Times New Roman"/>
                <w:b/>
              </w:rPr>
              <w:t>3 Months Ended 31.03.11</w:t>
            </w:r>
          </w:p>
          <w:p w:rsidR="002870B9" w:rsidRPr="00F77EFE" w:rsidRDefault="002870B9" w:rsidP="00807985">
            <w:pPr>
              <w:jc w:val="center"/>
              <w:rPr>
                <w:rFonts w:ascii="Times New Roman" w:hAnsi="Times New Roman"/>
                <w:b/>
              </w:rPr>
            </w:pPr>
            <w:r w:rsidRPr="00F77EFE">
              <w:rPr>
                <w:rFonts w:ascii="Times New Roman" w:hAnsi="Times New Roman"/>
                <w:b/>
              </w:rPr>
              <w:t>RM’000</w:t>
            </w:r>
          </w:p>
        </w:tc>
        <w:tc>
          <w:tcPr>
            <w:tcW w:w="180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ind w:right="-96"/>
              <w:jc w:val="center"/>
              <w:rPr>
                <w:rFonts w:ascii="Times New Roman" w:hAnsi="Times New Roman"/>
                <w:b/>
                <w:sz w:val="20"/>
              </w:rPr>
            </w:pP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 xml:space="preserve">Port </w:t>
            </w:r>
          </w:p>
          <w:p w:rsidR="002870B9" w:rsidRPr="00F77EFE" w:rsidRDefault="002870B9" w:rsidP="00807985">
            <w:pPr>
              <w:ind w:right="-96"/>
              <w:jc w:val="center"/>
              <w:rPr>
                <w:rFonts w:ascii="Times New Roman" w:hAnsi="Times New Roman"/>
                <w:b/>
                <w:sz w:val="20"/>
              </w:rPr>
            </w:pPr>
            <w:r w:rsidRPr="00F77EFE">
              <w:rPr>
                <w:rFonts w:ascii="Times New Roman" w:hAnsi="Times New Roman"/>
                <w:b/>
                <w:sz w:val="20"/>
              </w:rPr>
              <w:t>Operations</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Investment</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 Holding</w:t>
            </w:r>
          </w:p>
        </w:tc>
        <w:tc>
          <w:tcPr>
            <w:tcW w:w="162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 xml:space="preserve">Industrial </w:t>
            </w:r>
          </w:p>
          <w:p w:rsidR="002870B9" w:rsidRPr="00F77EFE" w:rsidRDefault="002870B9" w:rsidP="00807985">
            <w:pPr>
              <w:jc w:val="center"/>
              <w:rPr>
                <w:rFonts w:ascii="Times New Roman" w:hAnsi="Times New Roman"/>
                <w:b/>
                <w:sz w:val="20"/>
              </w:rPr>
            </w:pPr>
            <w:r w:rsidRPr="00F77EFE">
              <w:rPr>
                <w:rFonts w:ascii="Times New Roman" w:hAnsi="Times New Roman"/>
                <w:b/>
                <w:sz w:val="20"/>
              </w:rPr>
              <w:t>Properties</w:t>
            </w:r>
          </w:p>
        </w:tc>
        <w:tc>
          <w:tcPr>
            <w:tcW w:w="144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Eliminations</w:t>
            </w:r>
          </w:p>
        </w:tc>
        <w:tc>
          <w:tcPr>
            <w:tcW w:w="1620" w:type="dxa"/>
            <w:tcBorders>
              <w:top w:val="single" w:sz="4" w:space="0" w:color="auto"/>
              <w:left w:val="single" w:sz="4" w:space="0" w:color="auto"/>
              <w:bottom w:val="single" w:sz="4" w:space="0" w:color="auto"/>
              <w:right w:val="single" w:sz="4" w:space="0" w:color="auto"/>
            </w:tcBorders>
          </w:tcPr>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p>
          <w:p w:rsidR="002870B9" w:rsidRPr="00F77EFE" w:rsidRDefault="002870B9" w:rsidP="00807985">
            <w:pPr>
              <w:jc w:val="center"/>
              <w:rPr>
                <w:rFonts w:ascii="Times New Roman" w:hAnsi="Times New Roman"/>
                <w:b/>
                <w:sz w:val="20"/>
              </w:rPr>
            </w:pPr>
            <w:r w:rsidRPr="00F77EFE">
              <w:rPr>
                <w:rFonts w:ascii="Times New Roman" w:hAnsi="Times New Roman"/>
                <w:b/>
                <w:sz w:val="20"/>
              </w:rPr>
              <w:t>Consolidated</w:t>
            </w:r>
          </w:p>
        </w:tc>
      </w:tr>
      <w:tr w:rsidR="002870B9" w:rsidRPr="00F77EFE" w:rsidTr="009C1644">
        <w:trPr>
          <w:trHeight w:val="247"/>
        </w:trPr>
        <w:tc>
          <w:tcPr>
            <w:tcW w:w="4392" w:type="dxa"/>
            <w:tcBorders>
              <w:top w:val="single" w:sz="4" w:space="0" w:color="auto"/>
              <w:left w:val="single" w:sz="4" w:space="0" w:color="auto"/>
              <w:right w:val="single" w:sz="4" w:space="0" w:color="auto"/>
            </w:tcBorders>
          </w:tcPr>
          <w:p w:rsidR="002870B9" w:rsidRPr="00F77EFE" w:rsidRDefault="002870B9" w:rsidP="00807985">
            <w:pPr>
              <w:spacing w:line="320" w:lineRule="exact"/>
              <w:rPr>
                <w:rFonts w:ascii="Times New Roman" w:hAnsi="Times New Roman"/>
                <w:b/>
              </w:rPr>
            </w:pPr>
            <w:r w:rsidRPr="00F77EFE">
              <w:rPr>
                <w:rFonts w:ascii="Times New Roman" w:hAnsi="Times New Roman"/>
                <w:b/>
              </w:rPr>
              <w:t>Business segments</w:t>
            </w:r>
          </w:p>
        </w:tc>
        <w:tc>
          <w:tcPr>
            <w:tcW w:w="180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c>
          <w:tcPr>
            <w:tcW w:w="1620" w:type="dxa"/>
            <w:tcBorders>
              <w:top w:val="single" w:sz="4" w:space="0" w:color="auto"/>
              <w:left w:val="single" w:sz="4" w:space="0" w:color="auto"/>
              <w:right w:val="single" w:sz="4" w:space="0" w:color="auto"/>
            </w:tcBorders>
          </w:tcPr>
          <w:p w:rsidR="002870B9" w:rsidRPr="00F77EFE" w:rsidRDefault="002870B9" w:rsidP="00807985">
            <w:pPr>
              <w:spacing w:line="320" w:lineRule="exact"/>
              <w:jc w:val="right"/>
              <w:rPr>
                <w:rFonts w:ascii="Times New Roman" w:hAnsi="Times New Roman"/>
              </w:rPr>
            </w:pPr>
          </w:p>
        </w:tc>
      </w:tr>
      <w:tr w:rsidR="002870B9" w:rsidRPr="00F77EFE" w:rsidTr="009C1644">
        <w:tc>
          <w:tcPr>
            <w:tcW w:w="4392" w:type="dxa"/>
            <w:tcBorders>
              <w:left w:val="single" w:sz="4" w:space="0" w:color="auto"/>
              <w:right w:val="single" w:sz="4" w:space="0" w:color="auto"/>
            </w:tcBorders>
          </w:tcPr>
          <w:p w:rsidR="002870B9" w:rsidRPr="00F77EFE" w:rsidRDefault="002870B9" w:rsidP="00807985">
            <w:pPr>
              <w:spacing w:line="320" w:lineRule="exact"/>
              <w:jc w:val="left"/>
              <w:rPr>
                <w:rFonts w:ascii="Times New Roman" w:hAnsi="Times New Roman"/>
              </w:rPr>
            </w:pPr>
            <w:r w:rsidRPr="00F77EFE">
              <w:rPr>
                <w:rFonts w:ascii="Times New Roman" w:hAnsi="Times New Roman"/>
              </w:rPr>
              <w:t>Segment assets</w:t>
            </w:r>
          </w:p>
        </w:tc>
        <w:tc>
          <w:tcPr>
            <w:tcW w:w="1800" w:type="dxa"/>
            <w:tcBorders>
              <w:left w:val="single" w:sz="4" w:space="0" w:color="auto"/>
              <w:right w:val="single" w:sz="4" w:space="0" w:color="auto"/>
            </w:tcBorders>
          </w:tcPr>
          <w:p w:rsidR="002870B9" w:rsidRPr="00F77EFE" w:rsidRDefault="0079572A" w:rsidP="00AE159F">
            <w:pPr>
              <w:spacing w:line="320" w:lineRule="exact"/>
              <w:jc w:val="right"/>
              <w:rPr>
                <w:rFonts w:ascii="Times New Roman" w:hAnsi="Times New Roman"/>
              </w:rPr>
            </w:pPr>
            <w:r w:rsidRPr="00F77EFE">
              <w:rPr>
                <w:rFonts w:ascii="Times New Roman" w:hAnsi="Times New Roman"/>
              </w:rPr>
              <w:t>463,219</w:t>
            </w:r>
          </w:p>
        </w:tc>
        <w:tc>
          <w:tcPr>
            <w:tcW w:w="1440" w:type="dxa"/>
            <w:tcBorders>
              <w:left w:val="single" w:sz="4" w:space="0" w:color="auto"/>
              <w:right w:val="single" w:sz="4" w:space="0" w:color="auto"/>
            </w:tcBorders>
          </w:tcPr>
          <w:p w:rsidR="002870B9" w:rsidRPr="00F77EFE" w:rsidRDefault="0079572A" w:rsidP="00AE159F">
            <w:pPr>
              <w:spacing w:line="320" w:lineRule="exact"/>
              <w:jc w:val="right"/>
              <w:rPr>
                <w:rFonts w:ascii="Times New Roman" w:hAnsi="Times New Roman"/>
              </w:rPr>
            </w:pPr>
            <w:r w:rsidRPr="00F77EFE">
              <w:rPr>
                <w:rFonts w:ascii="Times New Roman" w:hAnsi="Times New Roman"/>
              </w:rPr>
              <w:t>206,532</w:t>
            </w:r>
          </w:p>
        </w:tc>
        <w:tc>
          <w:tcPr>
            <w:tcW w:w="1620" w:type="dxa"/>
            <w:tcBorders>
              <w:left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440" w:type="dxa"/>
            <w:tcBorders>
              <w:left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right w:val="single" w:sz="4" w:space="0" w:color="auto"/>
            </w:tcBorders>
          </w:tcPr>
          <w:p w:rsidR="002870B9" w:rsidRPr="00F77EFE" w:rsidRDefault="0079572A" w:rsidP="00AE159F">
            <w:pPr>
              <w:tabs>
                <w:tab w:val="left" w:pos="1314"/>
              </w:tabs>
              <w:spacing w:line="320" w:lineRule="exact"/>
              <w:jc w:val="right"/>
              <w:rPr>
                <w:rFonts w:ascii="Times New Roman" w:hAnsi="Times New Roman"/>
              </w:rPr>
            </w:pPr>
            <w:r w:rsidRPr="00F77EFE">
              <w:rPr>
                <w:rFonts w:ascii="Times New Roman" w:hAnsi="Times New Roman"/>
              </w:rPr>
              <w:t>669,751</w:t>
            </w:r>
          </w:p>
        </w:tc>
      </w:tr>
      <w:tr w:rsidR="002870B9" w:rsidRPr="00F77EFE" w:rsidTr="009C1644">
        <w:tc>
          <w:tcPr>
            <w:tcW w:w="4392" w:type="dxa"/>
            <w:tcBorders>
              <w:left w:val="single" w:sz="4" w:space="0" w:color="auto"/>
              <w:bottom w:val="single" w:sz="4" w:space="0" w:color="auto"/>
              <w:right w:val="single" w:sz="4" w:space="0" w:color="auto"/>
            </w:tcBorders>
          </w:tcPr>
          <w:p w:rsidR="002870B9" w:rsidRPr="00F77EFE" w:rsidRDefault="002870B9"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F77EFE">
              <w:rPr>
                <w:rFonts w:ascii="Times New Roman" w:hAnsi="Times New Roman"/>
                <w:sz w:val="22"/>
              </w:rPr>
              <w:t>Investment in associate</w:t>
            </w:r>
          </w:p>
        </w:tc>
        <w:tc>
          <w:tcPr>
            <w:tcW w:w="1800" w:type="dxa"/>
            <w:tcBorders>
              <w:left w:val="single" w:sz="4" w:space="0" w:color="auto"/>
              <w:bottom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69,704</w:t>
            </w:r>
          </w:p>
        </w:tc>
        <w:tc>
          <w:tcPr>
            <w:tcW w:w="1440" w:type="dxa"/>
            <w:tcBorders>
              <w:left w:val="single" w:sz="4" w:space="0" w:color="auto"/>
              <w:bottom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32,172</w:t>
            </w:r>
          </w:p>
        </w:tc>
        <w:tc>
          <w:tcPr>
            <w:tcW w:w="1440" w:type="dxa"/>
            <w:tcBorders>
              <w:left w:val="single" w:sz="4" w:space="0" w:color="auto"/>
              <w:bottom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620" w:type="dxa"/>
            <w:tcBorders>
              <w:left w:val="single" w:sz="4" w:space="0" w:color="auto"/>
              <w:bottom w:val="single" w:sz="4" w:space="0" w:color="auto"/>
              <w:right w:val="single" w:sz="4" w:space="0" w:color="auto"/>
            </w:tcBorders>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101,876</w:t>
            </w:r>
          </w:p>
        </w:tc>
      </w:tr>
      <w:tr w:rsidR="002870B9" w:rsidRPr="00F77EFE"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Total  assets</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B3516C">
            <w:pPr>
              <w:spacing w:line="320" w:lineRule="exact"/>
              <w:jc w:val="right"/>
              <w:rPr>
                <w:rFonts w:ascii="Times New Roman" w:hAnsi="Times New Roman"/>
              </w:rPr>
            </w:pPr>
            <w:r w:rsidRPr="00F77EFE">
              <w:rPr>
                <w:rFonts w:ascii="Times New Roman" w:hAnsi="Times New Roman"/>
              </w:rPr>
              <w:t>532,923</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3E21C2">
            <w:pPr>
              <w:spacing w:line="320" w:lineRule="exact"/>
              <w:jc w:val="right"/>
              <w:rPr>
                <w:rFonts w:ascii="Times New Roman" w:hAnsi="Times New Roman"/>
              </w:rPr>
            </w:pPr>
            <w:r w:rsidRPr="00F77EFE">
              <w:rPr>
                <w:rFonts w:ascii="Times New Roman" w:hAnsi="Times New Roman"/>
              </w:rPr>
              <w:t>206,532</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32,172</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771,627</w:t>
            </w:r>
          </w:p>
        </w:tc>
      </w:tr>
      <w:tr w:rsidR="002870B9" w:rsidRPr="00F77EFE"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Total liabilities</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7A2570">
            <w:pPr>
              <w:spacing w:line="320" w:lineRule="exact"/>
              <w:jc w:val="right"/>
              <w:rPr>
                <w:rFonts w:ascii="Times New Roman" w:hAnsi="Times New Roman"/>
              </w:rPr>
            </w:pPr>
            <w:r w:rsidRPr="00F77EFE">
              <w:rPr>
                <w:rFonts w:ascii="Times New Roman" w:hAnsi="Times New Roman"/>
              </w:rPr>
              <w:t>143,530</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3E21C2">
            <w:pPr>
              <w:spacing w:line="320" w:lineRule="exact"/>
              <w:jc w:val="right"/>
              <w:rPr>
                <w:rFonts w:ascii="Times New Roman" w:hAnsi="Times New Roman"/>
              </w:rPr>
            </w:pPr>
            <w:r w:rsidRPr="00F77EFE">
              <w:rPr>
                <w:rFonts w:ascii="Times New Roman" w:hAnsi="Times New Roman"/>
              </w:rPr>
              <w:t>1,782</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79572A" w:rsidP="002B0F73">
            <w:pPr>
              <w:spacing w:line="320" w:lineRule="exact"/>
              <w:jc w:val="right"/>
              <w:rPr>
                <w:rFonts w:ascii="Times New Roman" w:hAnsi="Times New Roman"/>
              </w:rPr>
            </w:pPr>
            <w:r w:rsidRPr="00F77EFE">
              <w:rPr>
                <w:rFonts w:ascii="Times New Roman" w:hAnsi="Times New Roman"/>
              </w:rPr>
              <w:t>145,31</w:t>
            </w:r>
            <w:r w:rsidR="002B0F73" w:rsidRPr="00F77EFE">
              <w:rPr>
                <w:rFonts w:ascii="Times New Roman" w:hAnsi="Times New Roman"/>
              </w:rPr>
              <w:t>2</w:t>
            </w:r>
          </w:p>
        </w:tc>
      </w:tr>
      <w:tr w:rsidR="002870B9" w:rsidRPr="00F77EFE" w:rsidTr="009C1644">
        <w:tc>
          <w:tcPr>
            <w:tcW w:w="4392" w:type="dxa"/>
            <w:tcBorders>
              <w:top w:val="double" w:sz="4" w:space="0" w:color="auto"/>
              <w:left w:val="double" w:sz="4" w:space="0" w:color="auto"/>
              <w:bottom w:val="double" w:sz="4" w:space="0" w:color="auto"/>
              <w:right w:val="single" w:sz="4" w:space="0" w:color="auto"/>
            </w:tcBorders>
            <w:shd w:val="clear" w:color="auto" w:fill="FFFF99"/>
          </w:tcPr>
          <w:p w:rsidR="002870B9" w:rsidRPr="00F77EFE" w:rsidRDefault="002870B9" w:rsidP="00807985">
            <w:pPr>
              <w:spacing w:line="320" w:lineRule="exact"/>
              <w:rPr>
                <w:rFonts w:ascii="Times New Roman" w:hAnsi="Times New Roman"/>
                <w:b/>
              </w:rPr>
            </w:pPr>
            <w:r w:rsidRPr="00F77EFE">
              <w:rPr>
                <w:rFonts w:ascii="Times New Roman" w:hAnsi="Times New Roman"/>
                <w:b/>
              </w:rPr>
              <w:t>Depreciation of property, plant &amp; equipment</w:t>
            </w:r>
          </w:p>
        </w:tc>
        <w:tc>
          <w:tcPr>
            <w:tcW w:w="1800" w:type="dxa"/>
            <w:tcBorders>
              <w:top w:val="double" w:sz="4" w:space="0" w:color="auto"/>
              <w:left w:val="single" w:sz="4" w:space="0" w:color="auto"/>
              <w:bottom w:val="double" w:sz="4" w:space="0" w:color="auto"/>
              <w:right w:val="single" w:sz="4" w:space="0" w:color="auto"/>
            </w:tcBorders>
            <w:shd w:val="clear" w:color="auto" w:fill="FFFF99"/>
          </w:tcPr>
          <w:p w:rsidR="0079572A" w:rsidRPr="00F77EFE" w:rsidRDefault="0079572A" w:rsidP="00807985">
            <w:pPr>
              <w:spacing w:line="320" w:lineRule="exact"/>
              <w:jc w:val="right"/>
              <w:rPr>
                <w:rFonts w:ascii="Times New Roman" w:hAnsi="Times New Roman"/>
              </w:rPr>
            </w:pPr>
          </w:p>
          <w:p w:rsidR="002870B9" w:rsidRPr="00F77EFE" w:rsidRDefault="0079572A" w:rsidP="00807985">
            <w:pPr>
              <w:spacing w:line="320" w:lineRule="exact"/>
              <w:jc w:val="right"/>
              <w:rPr>
                <w:rFonts w:ascii="Times New Roman" w:hAnsi="Times New Roman"/>
              </w:rPr>
            </w:pPr>
            <w:r w:rsidRPr="00F77EFE">
              <w:rPr>
                <w:rFonts w:ascii="Times New Roman" w:hAnsi="Times New Roman"/>
              </w:rPr>
              <w:t>2,750</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79572A" w:rsidRPr="00F77EFE" w:rsidRDefault="0079572A" w:rsidP="00807985">
            <w:pPr>
              <w:spacing w:line="320" w:lineRule="exact"/>
              <w:jc w:val="right"/>
              <w:rPr>
                <w:rFonts w:ascii="Times New Roman" w:hAnsi="Times New Roman"/>
              </w:rPr>
            </w:pPr>
          </w:p>
          <w:p w:rsidR="0079572A" w:rsidRPr="00F77EFE" w:rsidRDefault="0079572A" w:rsidP="00807985">
            <w:pPr>
              <w:spacing w:line="320" w:lineRule="exact"/>
              <w:jc w:val="right"/>
              <w:rPr>
                <w:rFonts w:ascii="Times New Roman" w:hAnsi="Times New Roman"/>
              </w:rPr>
            </w:pPr>
            <w:r w:rsidRPr="00F77EFE">
              <w:rPr>
                <w:rFonts w:ascii="Times New Roman" w:hAnsi="Times New Roman"/>
              </w:rPr>
              <w:t>58</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p>
          <w:p w:rsidR="0079572A"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807985">
            <w:pPr>
              <w:spacing w:line="320" w:lineRule="exact"/>
              <w:jc w:val="right"/>
              <w:rPr>
                <w:rFonts w:ascii="Times New Roman" w:hAnsi="Times New Roman"/>
              </w:rPr>
            </w:pPr>
          </w:p>
          <w:p w:rsidR="0079572A" w:rsidRPr="00F77EFE" w:rsidRDefault="0079572A" w:rsidP="00807985">
            <w:pPr>
              <w:spacing w:line="320" w:lineRule="exact"/>
              <w:jc w:val="right"/>
              <w:rPr>
                <w:rFonts w:ascii="Times New Roman" w:hAnsi="Times New Roman"/>
              </w:rPr>
            </w:pPr>
            <w:r w:rsidRPr="00F77EFE">
              <w:rPr>
                <w:rFonts w:ascii="Times New Roman" w:hAnsi="Times New Roman"/>
              </w:rPr>
              <w:t>-</w:t>
            </w:r>
          </w:p>
        </w:tc>
        <w:tc>
          <w:tcPr>
            <w:tcW w:w="1620" w:type="dxa"/>
            <w:tcBorders>
              <w:top w:val="double" w:sz="4" w:space="0" w:color="auto"/>
              <w:left w:val="single" w:sz="4" w:space="0" w:color="auto"/>
              <w:bottom w:val="double" w:sz="4" w:space="0" w:color="auto"/>
              <w:right w:val="single" w:sz="4" w:space="0" w:color="auto"/>
            </w:tcBorders>
            <w:shd w:val="clear" w:color="auto" w:fill="FFFF99"/>
          </w:tcPr>
          <w:p w:rsidR="002870B9" w:rsidRPr="00F77EFE" w:rsidRDefault="002870B9" w:rsidP="00204B23">
            <w:pPr>
              <w:spacing w:line="320" w:lineRule="exact"/>
              <w:ind w:right="-77"/>
              <w:jc w:val="right"/>
              <w:rPr>
                <w:rFonts w:ascii="Times New Roman" w:hAnsi="Times New Roman"/>
              </w:rPr>
            </w:pPr>
          </w:p>
          <w:p w:rsidR="0079572A" w:rsidRPr="00F77EFE" w:rsidRDefault="0079572A" w:rsidP="00204B23">
            <w:pPr>
              <w:spacing w:line="320" w:lineRule="exact"/>
              <w:ind w:right="-77"/>
              <w:jc w:val="right"/>
              <w:rPr>
                <w:rFonts w:ascii="Times New Roman" w:hAnsi="Times New Roman"/>
              </w:rPr>
            </w:pPr>
            <w:r w:rsidRPr="00F77EFE">
              <w:rPr>
                <w:rFonts w:ascii="Times New Roman" w:hAnsi="Times New Roman"/>
              </w:rPr>
              <w:t>2,808</w:t>
            </w:r>
          </w:p>
        </w:tc>
      </w:tr>
    </w:tbl>
    <w:p w:rsidR="0018376D" w:rsidRPr="00F77EFE"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18376D" w:rsidRPr="00F77EFE" w:rsidSect="00355B2B">
          <w:footnotePr>
            <w:numRestart w:val="eachPage"/>
          </w:footnotePr>
          <w:pgSz w:w="16819" w:h="11880" w:orient="landscape" w:code="9"/>
          <w:pgMar w:top="1354" w:right="1195" w:bottom="1166" w:left="0" w:header="720" w:footer="720" w:gutter="0"/>
          <w:cols w:space="0"/>
        </w:sectPr>
      </w:pPr>
    </w:p>
    <w:tbl>
      <w:tblPr>
        <w:tblW w:w="10632" w:type="dxa"/>
        <w:tblInd w:w="-318" w:type="dxa"/>
        <w:tblBorders>
          <w:insideV w:val="single" w:sz="6" w:space="0" w:color="000000"/>
        </w:tblBorders>
        <w:tblLayout w:type="fixed"/>
        <w:tblLook w:val="0000"/>
      </w:tblPr>
      <w:tblGrid>
        <w:gridCol w:w="710"/>
        <w:gridCol w:w="9922"/>
      </w:tblGrid>
      <w:tr w:rsidR="00080173" w:rsidRPr="00F77EFE" w:rsidTr="00765514">
        <w:tc>
          <w:tcPr>
            <w:tcW w:w="710" w:type="dxa"/>
            <w:tcBorders>
              <w:right w:val="nil"/>
            </w:tcBorders>
          </w:tcPr>
          <w:p w:rsidR="00080173" w:rsidRPr="00F77EFE" w:rsidRDefault="00B714F8" w:rsidP="00A570BD">
            <w:pPr>
              <w:ind w:right="-376"/>
              <w:rPr>
                <w:rFonts w:ascii="Times New Roman" w:hAnsi="Times New Roman"/>
                <w:b/>
              </w:rPr>
            </w:pPr>
            <w:r w:rsidRPr="00F77EFE">
              <w:rPr>
                <w:rFonts w:ascii="Times New Roman" w:hAnsi="Times New Roman"/>
                <w:b/>
              </w:rPr>
              <w:t>A1</w:t>
            </w:r>
            <w:r w:rsidR="00A570BD" w:rsidRPr="00F77EFE">
              <w:rPr>
                <w:rFonts w:ascii="Times New Roman" w:hAnsi="Times New Roman"/>
                <w:b/>
              </w:rPr>
              <w:t>1</w:t>
            </w:r>
            <w:r w:rsidRPr="00F77EFE">
              <w:rPr>
                <w:rFonts w:ascii="Times New Roman" w:hAnsi="Times New Roman"/>
                <w:b/>
              </w:rPr>
              <w:t>.</w:t>
            </w:r>
          </w:p>
        </w:tc>
        <w:tc>
          <w:tcPr>
            <w:tcW w:w="9922" w:type="dxa"/>
            <w:tcBorders>
              <w:left w:val="nil"/>
            </w:tcBorders>
          </w:tcPr>
          <w:p w:rsidR="00080173" w:rsidRPr="00F77EFE" w:rsidRDefault="00B714F8" w:rsidP="00E31C65">
            <w:pPr>
              <w:rPr>
                <w:rFonts w:ascii="Times New Roman" w:hAnsi="Times New Roman"/>
                <w:b/>
              </w:rPr>
            </w:pPr>
            <w:r w:rsidRPr="00F77EFE">
              <w:rPr>
                <w:rFonts w:ascii="Times New Roman" w:hAnsi="Times New Roman"/>
                <w:b/>
              </w:rPr>
              <w:t>Valuation of property, plant and equipment</w:t>
            </w:r>
          </w:p>
          <w:p w:rsidR="002F5161" w:rsidRPr="00F77EFE" w:rsidRDefault="002F5161" w:rsidP="002F5161">
            <w:pPr>
              <w:spacing w:line="120" w:lineRule="auto"/>
              <w:rPr>
                <w:rFonts w:ascii="Times New Roman" w:hAnsi="Times New Roman"/>
                <w:b/>
              </w:rPr>
            </w:pPr>
          </w:p>
          <w:p w:rsidR="007E76DC" w:rsidRPr="00F77EFE" w:rsidRDefault="00B714F8" w:rsidP="00E31C65">
            <w:pPr>
              <w:rPr>
                <w:rFonts w:ascii="Times New Roman" w:hAnsi="Times New Roman"/>
              </w:rPr>
            </w:pPr>
            <w:r w:rsidRPr="00F77EFE">
              <w:rPr>
                <w:rFonts w:ascii="Times New Roman" w:hAnsi="Times New Roman"/>
              </w:rPr>
              <w:t>The</w:t>
            </w:r>
            <w:r w:rsidR="005F3249" w:rsidRPr="00F77EFE">
              <w:rPr>
                <w:rFonts w:ascii="Times New Roman" w:hAnsi="Times New Roman"/>
              </w:rPr>
              <w:t xml:space="preserve"> values</w:t>
            </w:r>
            <w:r w:rsidRPr="00F77EFE">
              <w:rPr>
                <w:rFonts w:ascii="Times New Roman" w:hAnsi="Times New Roman"/>
              </w:rPr>
              <w:t xml:space="preserve"> </w:t>
            </w:r>
            <w:r w:rsidR="00BE098E" w:rsidRPr="00F77EFE">
              <w:rPr>
                <w:rFonts w:ascii="Times New Roman" w:hAnsi="Times New Roman"/>
              </w:rPr>
              <w:t xml:space="preserve">of </w:t>
            </w:r>
            <w:r w:rsidRPr="00F77EFE">
              <w:rPr>
                <w:rFonts w:ascii="Times New Roman" w:hAnsi="Times New Roman"/>
              </w:rPr>
              <w:t>property, plant and eq</w:t>
            </w:r>
            <w:r w:rsidR="00B65DA5" w:rsidRPr="00F77EFE">
              <w:rPr>
                <w:rFonts w:ascii="Times New Roman" w:hAnsi="Times New Roman"/>
              </w:rPr>
              <w:t>uipment of the Group were brought forward without amendment from the audited annual financial statements for the year ended 31 December 201</w:t>
            </w:r>
            <w:r w:rsidR="0079572A" w:rsidRPr="00F77EFE">
              <w:rPr>
                <w:rFonts w:ascii="Times New Roman" w:hAnsi="Times New Roman"/>
              </w:rPr>
              <w:t>1</w:t>
            </w:r>
            <w:r w:rsidR="00B65DA5" w:rsidRPr="00F77EFE">
              <w:rPr>
                <w:rFonts w:ascii="Times New Roman" w:hAnsi="Times New Roman"/>
              </w:rPr>
              <w:t>. The property, plant and equipment of the Group are stated at cost less accumulated depreciation and impairment losses, if any.</w:t>
            </w:r>
            <w:r w:rsidR="004E7B46" w:rsidRPr="00F77EFE">
              <w:rPr>
                <w:rFonts w:ascii="Times New Roman" w:hAnsi="Times New Roman"/>
              </w:rPr>
              <w:t xml:space="preserve"> </w:t>
            </w:r>
            <w:r w:rsidR="00B65DA5" w:rsidRPr="00F77EFE">
              <w:rPr>
                <w:rFonts w:ascii="Times New Roman" w:hAnsi="Times New Roman"/>
              </w:rPr>
              <w:t>No revaluation of property, plant and equipment was undertaken during the current quarter under review.</w:t>
            </w:r>
            <w:r w:rsidR="004E7B46" w:rsidRPr="00F77EFE">
              <w:rPr>
                <w:rFonts w:ascii="Times New Roman" w:hAnsi="Times New Roman"/>
              </w:rPr>
              <w:t xml:space="preserve"> </w:t>
            </w:r>
          </w:p>
          <w:p w:rsidR="002F5161" w:rsidRPr="00F77EFE" w:rsidRDefault="002F5161" w:rsidP="00F82CAD">
            <w:pPr>
              <w:spacing w:line="120" w:lineRule="auto"/>
              <w:rPr>
                <w:rFonts w:ascii="Times New Roman" w:hAnsi="Times New Roman"/>
              </w:rPr>
            </w:pPr>
          </w:p>
          <w:p w:rsidR="00AC0265" w:rsidRPr="00F77EFE" w:rsidRDefault="007E76DC" w:rsidP="00E31C65">
            <w:pPr>
              <w:rPr>
                <w:rFonts w:ascii="Times New Roman" w:hAnsi="Times New Roman"/>
              </w:rPr>
            </w:pPr>
            <w:r w:rsidRPr="00F77EFE">
              <w:rPr>
                <w:rFonts w:ascii="Times New Roman" w:hAnsi="Times New Roman"/>
              </w:rPr>
              <w:t>T</w:t>
            </w:r>
            <w:r w:rsidR="00AC0265" w:rsidRPr="00F77EFE">
              <w:rPr>
                <w:rFonts w:ascii="Times New Roman" w:hAnsi="Times New Roman"/>
              </w:rPr>
              <w:t>here were no</w:t>
            </w:r>
            <w:r w:rsidRPr="00F77EFE">
              <w:rPr>
                <w:rFonts w:ascii="Times New Roman" w:hAnsi="Times New Roman"/>
              </w:rPr>
              <w:t xml:space="preserve"> </w:t>
            </w:r>
            <w:r w:rsidR="003C4270" w:rsidRPr="00F77EFE">
              <w:rPr>
                <w:rFonts w:ascii="Times New Roman" w:hAnsi="Times New Roman"/>
              </w:rPr>
              <w:t xml:space="preserve">significant </w:t>
            </w:r>
            <w:r w:rsidR="00AC0265" w:rsidRPr="00F77EFE">
              <w:rPr>
                <w:rFonts w:ascii="Times New Roman" w:hAnsi="Times New Roman"/>
              </w:rPr>
              <w:t xml:space="preserve">purchases or disposals of property, plant and equipment during the current quarter. </w:t>
            </w:r>
          </w:p>
          <w:p w:rsidR="002F5161" w:rsidRPr="00F77EFE" w:rsidRDefault="002F5161" w:rsidP="00F82CAD">
            <w:pPr>
              <w:spacing w:line="120" w:lineRule="auto"/>
              <w:rPr>
                <w:rFonts w:ascii="Times New Roman" w:hAnsi="Times New Roman"/>
              </w:rPr>
            </w:pPr>
          </w:p>
          <w:p w:rsidR="00BE098E" w:rsidRPr="00F77EFE" w:rsidRDefault="007E76DC" w:rsidP="00E31C65">
            <w:pPr>
              <w:rPr>
                <w:rFonts w:ascii="Times New Roman" w:hAnsi="Times New Roman"/>
              </w:rPr>
            </w:pPr>
            <w:r w:rsidRPr="00F77EFE">
              <w:rPr>
                <w:rFonts w:ascii="Times New Roman" w:hAnsi="Times New Roman"/>
              </w:rPr>
              <w:t>As at 31</w:t>
            </w:r>
            <w:r w:rsidR="00AE3C4A" w:rsidRPr="00F77EFE">
              <w:rPr>
                <w:rFonts w:ascii="Times New Roman" w:hAnsi="Times New Roman"/>
              </w:rPr>
              <w:t xml:space="preserve"> Mar</w:t>
            </w:r>
            <w:r w:rsidR="00B3302E" w:rsidRPr="00F77EFE">
              <w:rPr>
                <w:rFonts w:ascii="Times New Roman" w:hAnsi="Times New Roman"/>
              </w:rPr>
              <w:t>ch</w:t>
            </w:r>
            <w:r w:rsidR="00AE3C4A" w:rsidRPr="00F77EFE">
              <w:rPr>
                <w:rFonts w:ascii="Times New Roman" w:hAnsi="Times New Roman"/>
              </w:rPr>
              <w:t xml:space="preserve"> </w:t>
            </w:r>
            <w:r w:rsidRPr="00F77EFE">
              <w:rPr>
                <w:rFonts w:ascii="Times New Roman" w:hAnsi="Times New Roman"/>
              </w:rPr>
              <w:t>201</w:t>
            </w:r>
            <w:r w:rsidR="00AE3C4A" w:rsidRPr="00F77EFE">
              <w:rPr>
                <w:rFonts w:ascii="Times New Roman" w:hAnsi="Times New Roman"/>
              </w:rPr>
              <w:t>2</w:t>
            </w:r>
            <w:r w:rsidRPr="00F77EFE">
              <w:rPr>
                <w:rFonts w:ascii="Times New Roman" w:hAnsi="Times New Roman"/>
              </w:rPr>
              <w:t>,</w:t>
            </w:r>
            <w:r w:rsidR="00BE098E" w:rsidRPr="00F77EFE">
              <w:rPr>
                <w:rFonts w:ascii="Times New Roman" w:hAnsi="Times New Roman"/>
              </w:rPr>
              <w:t xml:space="preserve"> the Group</w:t>
            </w:r>
            <w:r w:rsidR="000D3490" w:rsidRPr="00F77EFE">
              <w:rPr>
                <w:rFonts w:ascii="Times New Roman" w:hAnsi="Times New Roman"/>
              </w:rPr>
              <w:t>’s commitment</w:t>
            </w:r>
            <w:r w:rsidR="00280D6C" w:rsidRPr="00F77EFE">
              <w:rPr>
                <w:rFonts w:ascii="Times New Roman" w:hAnsi="Times New Roman"/>
              </w:rPr>
              <w:t xml:space="preserve"> to purchase</w:t>
            </w:r>
            <w:r w:rsidR="00BE098E" w:rsidRPr="00F77EFE">
              <w:rPr>
                <w:rFonts w:ascii="Times New Roman" w:hAnsi="Times New Roman"/>
              </w:rPr>
              <w:t xml:space="preserve"> equipment </w:t>
            </w:r>
            <w:r w:rsidR="000D3490" w:rsidRPr="00F77EFE">
              <w:rPr>
                <w:rFonts w:ascii="Times New Roman" w:hAnsi="Times New Roman"/>
              </w:rPr>
              <w:t>amounted to</w:t>
            </w:r>
            <w:r w:rsidR="00BE098E" w:rsidRPr="00F77EFE">
              <w:rPr>
                <w:rFonts w:ascii="Times New Roman" w:hAnsi="Times New Roman"/>
              </w:rPr>
              <w:t xml:space="preserve"> </w:t>
            </w:r>
            <w:r w:rsidR="002373A2" w:rsidRPr="00F77EFE">
              <w:rPr>
                <w:rFonts w:ascii="Times New Roman" w:hAnsi="Times New Roman"/>
              </w:rPr>
              <w:t>approximately RM 1</w:t>
            </w:r>
            <w:r w:rsidRPr="00F77EFE">
              <w:rPr>
                <w:rFonts w:ascii="Times New Roman" w:hAnsi="Times New Roman"/>
              </w:rPr>
              <w:t>5</w:t>
            </w:r>
            <w:r w:rsidR="002373A2" w:rsidRPr="00F77EFE">
              <w:rPr>
                <w:rFonts w:ascii="Times New Roman" w:hAnsi="Times New Roman"/>
              </w:rPr>
              <w:t xml:space="preserve"> million to replace equipment whose lifespan </w:t>
            </w:r>
            <w:r w:rsidR="005F51E5" w:rsidRPr="00F77EFE">
              <w:rPr>
                <w:rFonts w:ascii="Times New Roman" w:hAnsi="Times New Roman"/>
              </w:rPr>
              <w:t xml:space="preserve">is expected to </w:t>
            </w:r>
            <w:r w:rsidR="002373A2" w:rsidRPr="00F77EFE">
              <w:rPr>
                <w:rFonts w:ascii="Times New Roman" w:hAnsi="Times New Roman"/>
              </w:rPr>
              <w:t>expire</w:t>
            </w:r>
            <w:r w:rsidR="005F51E5" w:rsidRPr="00F77EFE">
              <w:rPr>
                <w:rFonts w:ascii="Times New Roman" w:hAnsi="Times New Roman"/>
              </w:rPr>
              <w:t xml:space="preserve"> within the next </w:t>
            </w:r>
            <w:r w:rsidR="00AE3C4A" w:rsidRPr="00F77EFE">
              <w:rPr>
                <w:rFonts w:ascii="Times New Roman" w:hAnsi="Times New Roman"/>
              </w:rPr>
              <w:t>9</w:t>
            </w:r>
            <w:r w:rsidR="005F51E5" w:rsidRPr="00F77EFE">
              <w:rPr>
                <w:rFonts w:ascii="Times New Roman" w:hAnsi="Times New Roman"/>
              </w:rPr>
              <w:t xml:space="preserve"> months</w:t>
            </w:r>
            <w:r w:rsidR="002373A2" w:rsidRPr="00F77EFE">
              <w:rPr>
                <w:rFonts w:ascii="Times New Roman" w:hAnsi="Times New Roman"/>
              </w:rPr>
              <w:t>.</w:t>
            </w:r>
            <w:r w:rsidR="00FE5F60" w:rsidRPr="00F77EFE">
              <w:rPr>
                <w:rFonts w:ascii="Times New Roman" w:hAnsi="Times New Roman"/>
              </w:rPr>
              <w:t xml:space="preserve"> Please refer to Note B13.</w:t>
            </w:r>
          </w:p>
          <w:p w:rsidR="00B714F8" w:rsidRPr="00F77EFE" w:rsidRDefault="00B714F8" w:rsidP="000D3490">
            <w:pPr>
              <w:rPr>
                <w:rFonts w:ascii="Times New Roman" w:hAnsi="Times New Roman"/>
                <w:b/>
              </w:rPr>
            </w:pPr>
          </w:p>
        </w:tc>
      </w:tr>
      <w:tr w:rsidR="00B714F8" w:rsidRPr="00F77EFE" w:rsidTr="00765514">
        <w:tc>
          <w:tcPr>
            <w:tcW w:w="710" w:type="dxa"/>
            <w:tcBorders>
              <w:right w:val="nil"/>
            </w:tcBorders>
          </w:tcPr>
          <w:p w:rsidR="00B714F8" w:rsidRPr="00F77EFE" w:rsidRDefault="00B65DA5" w:rsidP="00A570BD">
            <w:pPr>
              <w:ind w:right="-376"/>
              <w:rPr>
                <w:rFonts w:ascii="Times New Roman" w:hAnsi="Times New Roman"/>
                <w:b/>
              </w:rPr>
            </w:pPr>
            <w:r w:rsidRPr="00F77EFE">
              <w:rPr>
                <w:rFonts w:ascii="Times New Roman" w:hAnsi="Times New Roman"/>
                <w:b/>
              </w:rPr>
              <w:t>A1</w:t>
            </w:r>
            <w:r w:rsidR="00A570BD" w:rsidRPr="00F77EFE">
              <w:rPr>
                <w:rFonts w:ascii="Times New Roman" w:hAnsi="Times New Roman"/>
                <w:b/>
              </w:rPr>
              <w:t>2</w:t>
            </w:r>
            <w:r w:rsidRPr="00F77EFE">
              <w:rPr>
                <w:rFonts w:ascii="Times New Roman" w:hAnsi="Times New Roman"/>
                <w:b/>
              </w:rPr>
              <w:t>.</w:t>
            </w:r>
          </w:p>
          <w:p w:rsidR="009A2F89" w:rsidRPr="00F77EFE" w:rsidRDefault="009A2F89" w:rsidP="00A570BD">
            <w:pPr>
              <w:ind w:right="-376"/>
              <w:rPr>
                <w:rFonts w:ascii="Times New Roman" w:hAnsi="Times New Roman"/>
                <w:b/>
              </w:rPr>
            </w:pPr>
          </w:p>
          <w:p w:rsidR="009A2F89" w:rsidRPr="00F77EFE" w:rsidRDefault="009A2F89" w:rsidP="00A570BD">
            <w:pPr>
              <w:ind w:right="-376"/>
              <w:rPr>
                <w:rFonts w:ascii="Times New Roman" w:hAnsi="Times New Roman"/>
                <w:b/>
              </w:rPr>
            </w:pPr>
          </w:p>
        </w:tc>
        <w:tc>
          <w:tcPr>
            <w:tcW w:w="9922" w:type="dxa"/>
            <w:tcBorders>
              <w:left w:val="nil"/>
            </w:tcBorders>
          </w:tcPr>
          <w:p w:rsidR="00B714F8" w:rsidRPr="00F77EFE" w:rsidRDefault="00B65DA5" w:rsidP="00E31C65">
            <w:pPr>
              <w:rPr>
                <w:rFonts w:ascii="Times New Roman" w:hAnsi="Times New Roman"/>
                <w:b/>
              </w:rPr>
            </w:pPr>
            <w:r w:rsidRPr="00F77EFE">
              <w:rPr>
                <w:rFonts w:ascii="Times New Roman" w:hAnsi="Times New Roman"/>
                <w:b/>
              </w:rPr>
              <w:t>Changes in the composition of the Group</w:t>
            </w:r>
          </w:p>
          <w:p w:rsidR="002F5161" w:rsidRPr="00F77EFE" w:rsidRDefault="002F5161" w:rsidP="002F5161">
            <w:pPr>
              <w:spacing w:line="120" w:lineRule="auto"/>
              <w:rPr>
                <w:rFonts w:ascii="Times New Roman" w:hAnsi="Times New Roman"/>
                <w:b/>
              </w:rPr>
            </w:pPr>
          </w:p>
          <w:p w:rsidR="00D103A5" w:rsidRPr="00F77EFE" w:rsidRDefault="00D103A5" w:rsidP="00E31C65">
            <w:pPr>
              <w:rPr>
                <w:rFonts w:ascii="Times New Roman" w:hAnsi="Times New Roman"/>
                <w:b/>
              </w:rPr>
            </w:pPr>
            <w:r w:rsidRPr="00F77EFE">
              <w:rPr>
                <w:rFonts w:ascii="Times New Roman" w:hAnsi="Times New Roman"/>
              </w:rPr>
              <w:t>There were no changes in the composition of the Group during the current quarter.</w:t>
            </w:r>
          </w:p>
          <w:p w:rsidR="00B65DA5" w:rsidRPr="00F77EFE" w:rsidRDefault="00B65DA5" w:rsidP="008D403D">
            <w:pPr>
              <w:rPr>
                <w:rFonts w:ascii="Times New Roman" w:hAnsi="Times New Roman"/>
                <w:b/>
              </w:rPr>
            </w:pPr>
          </w:p>
        </w:tc>
      </w:tr>
      <w:tr w:rsidR="00B714F8" w:rsidRPr="00F77EFE" w:rsidTr="00765514">
        <w:tc>
          <w:tcPr>
            <w:tcW w:w="710" w:type="dxa"/>
            <w:tcBorders>
              <w:right w:val="nil"/>
            </w:tcBorders>
          </w:tcPr>
          <w:p w:rsidR="00B714F8" w:rsidRPr="00F77EFE" w:rsidRDefault="009F1FE2" w:rsidP="00E31C65">
            <w:pPr>
              <w:ind w:right="-376"/>
              <w:rPr>
                <w:rFonts w:ascii="Times New Roman" w:hAnsi="Times New Roman"/>
                <w:b/>
              </w:rPr>
            </w:pPr>
            <w:r w:rsidRPr="00F77EFE">
              <w:rPr>
                <w:rFonts w:ascii="Times New Roman" w:hAnsi="Times New Roman"/>
                <w:b/>
              </w:rPr>
              <w:t>A13.</w:t>
            </w:r>
          </w:p>
        </w:tc>
        <w:tc>
          <w:tcPr>
            <w:tcW w:w="9922" w:type="dxa"/>
            <w:tcBorders>
              <w:left w:val="nil"/>
            </w:tcBorders>
          </w:tcPr>
          <w:p w:rsidR="00B714F8" w:rsidRPr="00F77EFE" w:rsidRDefault="009F1FE2" w:rsidP="00E31C65">
            <w:pPr>
              <w:rPr>
                <w:rFonts w:ascii="Times New Roman" w:hAnsi="Times New Roman"/>
                <w:b/>
              </w:rPr>
            </w:pPr>
            <w:r w:rsidRPr="00F77EFE">
              <w:rPr>
                <w:rFonts w:ascii="Times New Roman" w:hAnsi="Times New Roman"/>
                <w:b/>
              </w:rPr>
              <w:t>Changes in contingent liabilities or contingent assets</w:t>
            </w:r>
          </w:p>
          <w:p w:rsidR="002F5161" w:rsidRPr="00F77EFE" w:rsidRDefault="002F5161" w:rsidP="002F5161">
            <w:pPr>
              <w:spacing w:line="120" w:lineRule="auto"/>
              <w:rPr>
                <w:rFonts w:ascii="Times New Roman" w:hAnsi="Times New Roman"/>
                <w:b/>
              </w:rPr>
            </w:pPr>
          </w:p>
          <w:p w:rsidR="009F1FE2" w:rsidRPr="00F77EFE" w:rsidRDefault="009F1FE2" w:rsidP="00AC0265">
            <w:pPr>
              <w:rPr>
                <w:rFonts w:ascii="Times New Roman" w:hAnsi="Times New Roman"/>
              </w:rPr>
            </w:pPr>
            <w:r w:rsidRPr="00F77EFE">
              <w:rPr>
                <w:rFonts w:ascii="Times New Roman" w:hAnsi="Times New Roman"/>
              </w:rPr>
              <w:t xml:space="preserve">There </w:t>
            </w:r>
            <w:r w:rsidR="008D403D" w:rsidRPr="00F77EFE">
              <w:rPr>
                <w:rFonts w:ascii="Times New Roman" w:hAnsi="Times New Roman"/>
              </w:rPr>
              <w:t>were</w:t>
            </w:r>
            <w:r w:rsidR="00AC0265" w:rsidRPr="00F77EFE">
              <w:rPr>
                <w:rFonts w:ascii="Times New Roman" w:hAnsi="Times New Roman"/>
              </w:rPr>
              <w:t xml:space="preserve"> </w:t>
            </w:r>
            <w:r w:rsidRPr="00F77EFE">
              <w:rPr>
                <w:rFonts w:ascii="Times New Roman" w:hAnsi="Times New Roman"/>
              </w:rPr>
              <w:t xml:space="preserve">no </w:t>
            </w:r>
            <w:r w:rsidR="00AC0265" w:rsidRPr="00F77EFE">
              <w:rPr>
                <w:rFonts w:ascii="Times New Roman" w:hAnsi="Times New Roman"/>
              </w:rPr>
              <w:t>changes in contingent liabilities or contingent assets since the previous audited annual financial statements.</w:t>
            </w:r>
          </w:p>
          <w:p w:rsidR="00AC0265" w:rsidRPr="00F77EFE" w:rsidRDefault="00AC0265" w:rsidP="00AC0265">
            <w:pPr>
              <w:rPr>
                <w:rFonts w:ascii="Times New Roman" w:hAnsi="Times New Roman"/>
                <w:b/>
              </w:rPr>
            </w:pPr>
          </w:p>
        </w:tc>
      </w:tr>
      <w:tr w:rsidR="00B714F8" w:rsidRPr="00F77EFE" w:rsidTr="00765514">
        <w:tc>
          <w:tcPr>
            <w:tcW w:w="710" w:type="dxa"/>
            <w:tcBorders>
              <w:right w:val="nil"/>
            </w:tcBorders>
          </w:tcPr>
          <w:p w:rsidR="00B714F8" w:rsidRPr="00F77EFE" w:rsidRDefault="00AC0265" w:rsidP="00E31C65">
            <w:pPr>
              <w:ind w:right="-376"/>
              <w:rPr>
                <w:rFonts w:ascii="Times New Roman" w:hAnsi="Times New Roman"/>
                <w:b/>
              </w:rPr>
            </w:pPr>
            <w:r w:rsidRPr="00F77EFE">
              <w:rPr>
                <w:rFonts w:ascii="Times New Roman" w:hAnsi="Times New Roman"/>
                <w:b/>
              </w:rPr>
              <w:t>A14.</w:t>
            </w:r>
          </w:p>
        </w:tc>
        <w:tc>
          <w:tcPr>
            <w:tcW w:w="9922" w:type="dxa"/>
            <w:tcBorders>
              <w:left w:val="nil"/>
            </w:tcBorders>
          </w:tcPr>
          <w:p w:rsidR="00B714F8" w:rsidRPr="00F77EFE" w:rsidRDefault="00AC0265" w:rsidP="00E31C65">
            <w:pPr>
              <w:rPr>
                <w:rFonts w:ascii="Times New Roman" w:hAnsi="Times New Roman"/>
                <w:b/>
              </w:rPr>
            </w:pPr>
            <w:r w:rsidRPr="00F77EFE">
              <w:rPr>
                <w:rFonts w:ascii="Times New Roman" w:hAnsi="Times New Roman"/>
                <w:b/>
              </w:rPr>
              <w:t>Significant related party transactions</w:t>
            </w:r>
          </w:p>
          <w:p w:rsidR="002F5161" w:rsidRPr="00F77EFE" w:rsidRDefault="002F5161" w:rsidP="002F5161">
            <w:pPr>
              <w:spacing w:line="120" w:lineRule="auto"/>
              <w:rPr>
                <w:rFonts w:ascii="Times New Roman" w:hAnsi="Times New Roman"/>
                <w:b/>
              </w:rPr>
            </w:pPr>
          </w:p>
          <w:p w:rsidR="00AC0265" w:rsidRPr="00F77EFE" w:rsidRDefault="00AC0265" w:rsidP="00E31C65">
            <w:pPr>
              <w:rPr>
                <w:rFonts w:ascii="Times New Roman" w:hAnsi="Times New Roman"/>
                <w:u w:val="single"/>
              </w:rPr>
            </w:pPr>
            <w:r w:rsidRPr="00F77EFE">
              <w:rPr>
                <w:rFonts w:ascii="Times New Roman" w:hAnsi="Times New Roman"/>
                <w:u w:val="single"/>
              </w:rPr>
              <w:t xml:space="preserve">Related </w:t>
            </w:r>
            <w:r w:rsidR="00041B31" w:rsidRPr="00F77EFE">
              <w:rPr>
                <w:rFonts w:ascii="Times New Roman" w:hAnsi="Times New Roman"/>
                <w:u w:val="single"/>
              </w:rPr>
              <w:t>p</w:t>
            </w:r>
            <w:r w:rsidRPr="00F77EFE">
              <w:rPr>
                <w:rFonts w:ascii="Times New Roman" w:hAnsi="Times New Roman"/>
                <w:u w:val="single"/>
              </w:rPr>
              <w:t>arties</w:t>
            </w:r>
          </w:p>
          <w:p w:rsidR="00AC0265" w:rsidRPr="00F77EFE" w:rsidRDefault="00AC0265" w:rsidP="00E31C65">
            <w:pPr>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8387"/>
            </w:tblGrid>
            <w:tr w:rsidR="00AC0265" w:rsidRPr="00F77EFE" w:rsidTr="00924CE7">
              <w:tc>
                <w:tcPr>
                  <w:tcW w:w="1273" w:type="dxa"/>
                </w:tcPr>
                <w:p w:rsidR="00AC0265" w:rsidRPr="00F77EFE" w:rsidRDefault="00AC0265" w:rsidP="00E31C65">
                  <w:pPr>
                    <w:rPr>
                      <w:rFonts w:ascii="Times New Roman" w:hAnsi="Times New Roman"/>
                    </w:rPr>
                  </w:pPr>
                  <w:r w:rsidRPr="00F77EFE">
                    <w:rPr>
                      <w:rFonts w:ascii="Times New Roman" w:hAnsi="Times New Roman"/>
                    </w:rPr>
                    <w:t>LMTSB</w:t>
                  </w:r>
                </w:p>
              </w:tc>
              <w:tc>
                <w:tcPr>
                  <w:tcW w:w="8387" w:type="dxa"/>
                </w:tcPr>
                <w:p w:rsidR="00AC0265" w:rsidRPr="00F77EFE" w:rsidRDefault="00AC0265" w:rsidP="00E31C65">
                  <w:pPr>
                    <w:rPr>
                      <w:rFonts w:ascii="Times New Roman" w:hAnsi="Times New Roman"/>
                    </w:rPr>
                  </w:pPr>
                  <w:r w:rsidRPr="00F77EFE">
                    <w:rPr>
                      <w:rFonts w:ascii="Times New Roman" w:hAnsi="Times New Roman"/>
                    </w:rPr>
                    <w:t>An associated company of the Group</w:t>
                  </w:r>
                </w:p>
              </w:tc>
            </w:tr>
            <w:tr w:rsidR="00AE432B" w:rsidRPr="00F77EFE" w:rsidTr="00924CE7">
              <w:tc>
                <w:tcPr>
                  <w:tcW w:w="1273" w:type="dxa"/>
                </w:tcPr>
                <w:p w:rsidR="00AE432B" w:rsidRPr="00F77EFE" w:rsidRDefault="00AE432B" w:rsidP="00E31C65">
                  <w:pPr>
                    <w:rPr>
                      <w:rFonts w:ascii="Times New Roman" w:hAnsi="Times New Roman"/>
                    </w:rPr>
                  </w:pPr>
                  <w:r w:rsidRPr="00F77EFE">
                    <w:rPr>
                      <w:rFonts w:ascii="Times New Roman" w:hAnsi="Times New Roman"/>
                    </w:rPr>
                    <w:t>TNBJ</w:t>
                  </w:r>
                </w:p>
              </w:tc>
              <w:tc>
                <w:tcPr>
                  <w:tcW w:w="8387" w:type="dxa"/>
                </w:tcPr>
                <w:p w:rsidR="00AE432B" w:rsidRPr="00F77EFE" w:rsidRDefault="00AE432B" w:rsidP="00AE432B">
                  <w:pPr>
                    <w:rPr>
                      <w:rFonts w:ascii="Times New Roman" w:hAnsi="Times New Roman"/>
                    </w:rPr>
                  </w:pPr>
                  <w:r w:rsidRPr="00F77EFE">
                    <w:rPr>
                      <w:rFonts w:ascii="Times New Roman" w:hAnsi="Times New Roman"/>
                    </w:rPr>
                    <w:t xml:space="preserve">A subsidiary of Tenaga Nasional Berhad (TNB). TNB acquired 22.12% of the Company’s issued and paid up share capital on 23 March 2011. </w:t>
                  </w:r>
                </w:p>
              </w:tc>
            </w:tr>
          </w:tbl>
          <w:p w:rsidR="003A2DC3" w:rsidRPr="00F77EFE" w:rsidRDefault="003A2DC3" w:rsidP="002F5161">
            <w:pPr>
              <w:spacing w:line="120" w:lineRule="auto"/>
              <w:rPr>
                <w:rFonts w:ascii="Times New Roman" w:hAnsi="Times New Roman"/>
                <w:u w:val="single"/>
              </w:rPr>
            </w:pPr>
          </w:p>
          <w:p w:rsidR="00041B31" w:rsidRPr="00F77EFE" w:rsidRDefault="00041B31" w:rsidP="00E31C65">
            <w:pPr>
              <w:rPr>
                <w:rFonts w:ascii="Times New Roman" w:hAnsi="Times New Roman"/>
                <w:u w:val="single"/>
              </w:rPr>
            </w:pPr>
            <w:r w:rsidRPr="00F77EFE">
              <w:rPr>
                <w:rFonts w:ascii="Times New Roman" w:hAnsi="Times New Roman"/>
                <w:u w:val="single"/>
              </w:rPr>
              <w:t>Related party transactions</w:t>
            </w:r>
          </w:p>
          <w:p w:rsidR="003A2DC3" w:rsidRPr="00F77EFE" w:rsidRDefault="003A2DC3" w:rsidP="002F5161">
            <w:pPr>
              <w:spacing w:line="120" w:lineRule="auto"/>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1"/>
              <w:gridCol w:w="1843"/>
              <w:gridCol w:w="1866"/>
            </w:tblGrid>
            <w:tr w:rsidR="00041B31" w:rsidRPr="00F77EFE" w:rsidTr="00924CE7">
              <w:tc>
                <w:tcPr>
                  <w:tcW w:w="5951" w:type="dxa"/>
                </w:tcPr>
                <w:p w:rsidR="00041B31" w:rsidRPr="00F77EFE" w:rsidRDefault="00041B31" w:rsidP="00E31C65">
                  <w:pPr>
                    <w:rPr>
                      <w:rFonts w:ascii="Times New Roman" w:hAnsi="Times New Roman"/>
                    </w:rPr>
                  </w:pPr>
                </w:p>
              </w:tc>
              <w:tc>
                <w:tcPr>
                  <w:tcW w:w="1843" w:type="dxa"/>
                </w:tcPr>
                <w:p w:rsidR="00041B31" w:rsidRPr="00F77EFE" w:rsidRDefault="0079572A" w:rsidP="00924CE7">
                  <w:pPr>
                    <w:jc w:val="center"/>
                    <w:rPr>
                      <w:rFonts w:ascii="Times New Roman" w:hAnsi="Times New Roman"/>
                    </w:rPr>
                  </w:pPr>
                  <w:r w:rsidRPr="00F77EFE">
                    <w:rPr>
                      <w:rFonts w:ascii="Times New Roman" w:hAnsi="Times New Roman"/>
                    </w:rPr>
                    <w:t>1</w:t>
                  </w:r>
                  <w:r w:rsidR="00041B31" w:rsidRPr="00F77EFE">
                    <w:rPr>
                      <w:rFonts w:ascii="Times New Roman" w:hAnsi="Times New Roman"/>
                    </w:rPr>
                    <w:t>Q201</w:t>
                  </w:r>
                  <w:r w:rsidRPr="00F77EFE">
                    <w:rPr>
                      <w:rFonts w:ascii="Times New Roman" w:hAnsi="Times New Roman"/>
                    </w:rPr>
                    <w:t>2</w:t>
                  </w:r>
                </w:p>
                <w:p w:rsidR="00041B31" w:rsidRPr="00F77EFE" w:rsidRDefault="00041B31" w:rsidP="00924CE7">
                  <w:pPr>
                    <w:jc w:val="center"/>
                    <w:rPr>
                      <w:rFonts w:ascii="Times New Roman" w:hAnsi="Times New Roman"/>
                    </w:rPr>
                  </w:pPr>
                  <w:r w:rsidRPr="00F77EFE">
                    <w:rPr>
                      <w:rFonts w:ascii="Times New Roman" w:hAnsi="Times New Roman"/>
                    </w:rPr>
                    <w:t>RM’000</w:t>
                  </w:r>
                </w:p>
              </w:tc>
              <w:tc>
                <w:tcPr>
                  <w:tcW w:w="1866" w:type="dxa"/>
                </w:tcPr>
                <w:p w:rsidR="00041B31" w:rsidRPr="00F77EFE" w:rsidRDefault="00041B31" w:rsidP="00924CE7">
                  <w:pPr>
                    <w:jc w:val="center"/>
                    <w:rPr>
                      <w:rFonts w:ascii="Times New Roman" w:hAnsi="Times New Roman"/>
                    </w:rPr>
                  </w:pPr>
                  <w:r w:rsidRPr="00F77EFE">
                    <w:rPr>
                      <w:rFonts w:ascii="Times New Roman" w:hAnsi="Times New Roman"/>
                    </w:rPr>
                    <w:t xml:space="preserve">YTD </w:t>
                  </w:r>
                  <w:r w:rsidR="0079572A" w:rsidRPr="00F77EFE">
                    <w:rPr>
                      <w:rFonts w:ascii="Times New Roman" w:hAnsi="Times New Roman"/>
                    </w:rPr>
                    <w:t>1</w:t>
                  </w:r>
                  <w:r w:rsidRPr="00F77EFE">
                    <w:rPr>
                      <w:rFonts w:ascii="Times New Roman" w:hAnsi="Times New Roman"/>
                    </w:rPr>
                    <w:t>Q201</w:t>
                  </w:r>
                  <w:r w:rsidR="0079572A" w:rsidRPr="00F77EFE">
                    <w:rPr>
                      <w:rFonts w:ascii="Times New Roman" w:hAnsi="Times New Roman"/>
                    </w:rPr>
                    <w:t>2</w:t>
                  </w:r>
                </w:p>
                <w:p w:rsidR="00041B31" w:rsidRPr="00F77EFE" w:rsidRDefault="00823501" w:rsidP="00924CE7">
                  <w:pPr>
                    <w:jc w:val="center"/>
                    <w:rPr>
                      <w:rFonts w:ascii="Times New Roman" w:hAnsi="Times New Roman"/>
                    </w:rPr>
                  </w:pPr>
                  <w:r w:rsidRPr="00F77EFE">
                    <w:rPr>
                      <w:rFonts w:ascii="Times New Roman" w:hAnsi="Times New Roman"/>
                    </w:rPr>
                    <w:t>RM’000</w:t>
                  </w:r>
                </w:p>
              </w:tc>
            </w:tr>
            <w:tr w:rsidR="00AE432B" w:rsidRPr="00F77EFE" w:rsidTr="00924CE7">
              <w:tc>
                <w:tcPr>
                  <w:tcW w:w="5951" w:type="dxa"/>
                </w:tcPr>
                <w:p w:rsidR="00AE432B" w:rsidRPr="00F77EFE" w:rsidRDefault="00AE432B" w:rsidP="00AE432B">
                  <w:pPr>
                    <w:rPr>
                      <w:rFonts w:ascii="Times New Roman" w:hAnsi="Times New Roman"/>
                    </w:rPr>
                  </w:pPr>
                  <w:r w:rsidRPr="00F77EFE">
                    <w:rPr>
                      <w:rFonts w:ascii="Times New Roman" w:hAnsi="Times New Roman"/>
                    </w:rPr>
                    <w:t>Revenue receivable from TNBJ in respect of the Jetty Terminal Usage Agreement (JTUA) signed with LBTSB in the year  1999</w:t>
                  </w:r>
                </w:p>
              </w:tc>
              <w:tc>
                <w:tcPr>
                  <w:tcW w:w="1843" w:type="dxa"/>
                </w:tcPr>
                <w:p w:rsidR="00AE432B" w:rsidRPr="00F77EFE" w:rsidRDefault="00AE432B" w:rsidP="00317E84">
                  <w:pPr>
                    <w:jc w:val="right"/>
                    <w:rPr>
                      <w:rFonts w:ascii="Times New Roman" w:hAnsi="Times New Roman"/>
                    </w:rPr>
                  </w:pPr>
                </w:p>
                <w:p w:rsidR="0079572A" w:rsidRPr="00F77EFE" w:rsidRDefault="0079572A" w:rsidP="00317E84">
                  <w:pPr>
                    <w:jc w:val="right"/>
                    <w:rPr>
                      <w:rFonts w:ascii="Times New Roman" w:hAnsi="Times New Roman"/>
                    </w:rPr>
                  </w:pPr>
                  <w:r w:rsidRPr="00F77EFE">
                    <w:rPr>
                      <w:rFonts w:ascii="Times New Roman" w:hAnsi="Times New Roman"/>
                    </w:rPr>
                    <w:t>23,032</w:t>
                  </w:r>
                </w:p>
              </w:tc>
              <w:tc>
                <w:tcPr>
                  <w:tcW w:w="1866" w:type="dxa"/>
                </w:tcPr>
                <w:p w:rsidR="00CE67A5" w:rsidRPr="00F77EFE" w:rsidRDefault="00CE67A5" w:rsidP="00317E84">
                  <w:pPr>
                    <w:jc w:val="right"/>
                    <w:rPr>
                      <w:rFonts w:ascii="Times New Roman" w:hAnsi="Times New Roman"/>
                    </w:rPr>
                  </w:pPr>
                </w:p>
                <w:p w:rsidR="0079572A" w:rsidRPr="00F77EFE" w:rsidRDefault="0079572A" w:rsidP="00317E84">
                  <w:pPr>
                    <w:jc w:val="right"/>
                    <w:rPr>
                      <w:rFonts w:ascii="Times New Roman" w:hAnsi="Times New Roman"/>
                    </w:rPr>
                  </w:pPr>
                  <w:r w:rsidRPr="00F77EFE">
                    <w:rPr>
                      <w:rFonts w:ascii="Times New Roman" w:hAnsi="Times New Roman"/>
                    </w:rPr>
                    <w:t>23,032</w:t>
                  </w:r>
                </w:p>
              </w:tc>
            </w:tr>
            <w:tr w:rsidR="0099117F" w:rsidRPr="00F77EFE" w:rsidTr="00924CE7">
              <w:tc>
                <w:tcPr>
                  <w:tcW w:w="5951" w:type="dxa"/>
                </w:tcPr>
                <w:p w:rsidR="0099117F" w:rsidRPr="00F77EFE" w:rsidRDefault="0099117F" w:rsidP="009445F1">
                  <w:pPr>
                    <w:rPr>
                      <w:rFonts w:ascii="Times New Roman" w:hAnsi="Times New Roman"/>
                    </w:rPr>
                  </w:pPr>
                  <w:r w:rsidRPr="00F77EFE">
                    <w:rPr>
                      <w:rFonts w:ascii="Times New Roman" w:hAnsi="Times New Roman"/>
                    </w:rPr>
                    <w:t>Operations and maintenance fees charged by LMTSB</w:t>
                  </w:r>
                </w:p>
              </w:tc>
              <w:tc>
                <w:tcPr>
                  <w:tcW w:w="1843" w:type="dxa"/>
                </w:tcPr>
                <w:p w:rsidR="0099117F" w:rsidRPr="00F77EFE" w:rsidRDefault="00317E84" w:rsidP="00317E84">
                  <w:pPr>
                    <w:jc w:val="right"/>
                    <w:rPr>
                      <w:rFonts w:ascii="Times New Roman" w:hAnsi="Times New Roman"/>
                    </w:rPr>
                  </w:pPr>
                  <w:r w:rsidRPr="00F77EFE">
                    <w:rPr>
                      <w:rFonts w:ascii="Times New Roman" w:hAnsi="Times New Roman"/>
                    </w:rPr>
                    <w:t>8,192</w:t>
                  </w:r>
                </w:p>
              </w:tc>
              <w:tc>
                <w:tcPr>
                  <w:tcW w:w="1866" w:type="dxa"/>
                </w:tcPr>
                <w:p w:rsidR="0099117F" w:rsidRPr="00F77EFE" w:rsidRDefault="00317E84" w:rsidP="00317E84">
                  <w:pPr>
                    <w:jc w:val="right"/>
                    <w:rPr>
                      <w:rFonts w:ascii="Times New Roman" w:hAnsi="Times New Roman"/>
                    </w:rPr>
                  </w:pPr>
                  <w:r w:rsidRPr="00F77EFE">
                    <w:rPr>
                      <w:rFonts w:ascii="Times New Roman" w:hAnsi="Times New Roman"/>
                    </w:rPr>
                    <w:t>8,192</w:t>
                  </w:r>
                </w:p>
              </w:tc>
            </w:tr>
          </w:tbl>
          <w:p w:rsidR="00AC0265" w:rsidRPr="00F77EFE" w:rsidRDefault="00AC0265" w:rsidP="00E31C65">
            <w:pPr>
              <w:rPr>
                <w:rFonts w:ascii="Times New Roman" w:hAnsi="Times New Roman"/>
                <w:b/>
              </w:rPr>
            </w:pPr>
          </w:p>
        </w:tc>
      </w:tr>
    </w:tbl>
    <w:p w:rsidR="00DA34FE" w:rsidRPr="00F77EFE" w:rsidRDefault="00DA34FE"/>
    <w:tbl>
      <w:tblPr>
        <w:tblW w:w="10632" w:type="dxa"/>
        <w:tblInd w:w="-318" w:type="dxa"/>
        <w:tblBorders>
          <w:insideV w:val="single" w:sz="6" w:space="0" w:color="000000"/>
        </w:tblBorders>
        <w:tblLayout w:type="fixed"/>
        <w:tblLook w:val="0000"/>
      </w:tblPr>
      <w:tblGrid>
        <w:gridCol w:w="710"/>
        <w:gridCol w:w="9922"/>
      </w:tblGrid>
      <w:tr w:rsidR="00674402" w:rsidRPr="00F77EFE" w:rsidTr="00765514">
        <w:tc>
          <w:tcPr>
            <w:tcW w:w="710" w:type="dxa"/>
            <w:tcBorders>
              <w:bottom w:val="nil"/>
              <w:right w:val="nil"/>
            </w:tcBorders>
          </w:tcPr>
          <w:p w:rsidR="00D103A5" w:rsidRPr="00F77EFE" w:rsidRDefault="006F735C" w:rsidP="00E31C65">
            <w:pPr>
              <w:ind w:right="-376"/>
              <w:rPr>
                <w:rFonts w:ascii="Times New Roman" w:hAnsi="Times New Roman"/>
                <w:b/>
              </w:rPr>
            </w:pPr>
            <w:r w:rsidRPr="00F77EFE">
              <w:rPr>
                <w:rFonts w:ascii="Times New Roman" w:hAnsi="Times New Roman"/>
                <w:b/>
              </w:rPr>
              <w:t>A15.</w:t>
            </w:r>
          </w:p>
          <w:p w:rsidR="006B0CA2" w:rsidRPr="00F77EFE" w:rsidRDefault="006B0CA2" w:rsidP="002F5161">
            <w:pPr>
              <w:spacing w:line="120" w:lineRule="auto"/>
              <w:ind w:right="-374"/>
              <w:rPr>
                <w:rFonts w:ascii="Times New Roman" w:hAnsi="Times New Roman"/>
              </w:rPr>
            </w:pPr>
          </w:p>
          <w:p w:rsidR="006B0CA2" w:rsidRPr="00F77EFE" w:rsidRDefault="006B0CA2" w:rsidP="00E31C65">
            <w:pPr>
              <w:ind w:right="-376"/>
              <w:rPr>
                <w:rFonts w:ascii="Times New Roman" w:hAnsi="Times New Roman"/>
              </w:rPr>
            </w:pPr>
          </w:p>
          <w:p w:rsidR="006F735C" w:rsidRPr="00F77EFE" w:rsidRDefault="006F735C" w:rsidP="006F735C">
            <w:pPr>
              <w:ind w:right="-376"/>
              <w:rPr>
                <w:rFonts w:ascii="Times New Roman" w:hAnsi="Times New Roman"/>
              </w:rPr>
            </w:pPr>
          </w:p>
        </w:tc>
        <w:tc>
          <w:tcPr>
            <w:tcW w:w="9922" w:type="dxa"/>
            <w:tcBorders>
              <w:left w:val="nil"/>
            </w:tcBorders>
          </w:tcPr>
          <w:p w:rsidR="0032435D" w:rsidRPr="00F77EFE" w:rsidRDefault="0032435D" w:rsidP="0032435D">
            <w:pPr>
              <w:pStyle w:val="ListParagraph"/>
              <w:overflowPunct/>
              <w:autoSpaceDE/>
              <w:autoSpaceDN/>
              <w:adjustRightInd/>
              <w:ind w:left="0"/>
              <w:jc w:val="left"/>
              <w:textAlignment w:val="auto"/>
              <w:rPr>
                <w:rFonts w:ascii="Times New Roman" w:hAnsi="Times New Roman"/>
                <w:b/>
                <w:bCs/>
                <w:szCs w:val="22"/>
              </w:rPr>
            </w:pPr>
            <w:r w:rsidRPr="00F77EFE">
              <w:rPr>
                <w:rFonts w:ascii="Times New Roman" w:hAnsi="Times New Roman"/>
                <w:b/>
                <w:bCs/>
                <w:szCs w:val="22"/>
              </w:rPr>
              <w:t xml:space="preserve">Significant litigation  </w:t>
            </w:r>
          </w:p>
          <w:p w:rsidR="003A2DC3" w:rsidRPr="00F77EFE" w:rsidRDefault="003A2DC3" w:rsidP="002F5161">
            <w:pPr>
              <w:pStyle w:val="ListParagraph"/>
              <w:overflowPunct/>
              <w:autoSpaceDE/>
              <w:autoSpaceDN/>
              <w:adjustRightInd/>
              <w:spacing w:line="120" w:lineRule="auto"/>
              <w:ind w:left="0"/>
              <w:jc w:val="left"/>
              <w:textAlignment w:val="auto"/>
              <w:rPr>
                <w:rFonts w:ascii="Times New Roman" w:hAnsi="Times New Roman"/>
                <w:bCs/>
                <w:szCs w:val="22"/>
                <w:u w:val="single"/>
              </w:rPr>
            </w:pPr>
          </w:p>
          <w:p w:rsidR="0032435D" w:rsidRPr="00F77EFE" w:rsidRDefault="0032435D" w:rsidP="0032435D">
            <w:pPr>
              <w:pStyle w:val="ListParagraph"/>
              <w:overflowPunct/>
              <w:autoSpaceDE/>
              <w:autoSpaceDN/>
              <w:adjustRightInd/>
              <w:ind w:left="0"/>
              <w:jc w:val="left"/>
              <w:textAlignment w:val="auto"/>
              <w:rPr>
                <w:rFonts w:ascii="Times New Roman" w:hAnsi="Times New Roman"/>
                <w:szCs w:val="22"/>
              </w:rPr>
            </w:pPr>
            <w:r w:rsidRPr="00F77EFE">
              <w:rPr>
                <w:rFonts w:ascii="Times New Roman" w:hAnsi="Times New Roman"/>
                <w:szCs w:val="22"/>
                <w:u w:val="single"/>
              </w:rPr>
              <w:t>Writ of Summons No 22NCC6-762-2011 and Statement of Claim from Tenaga Nasional Berhad (“TNB”) against the Company and 7 others</w:t>
            </w:r>
          </w:p>
          <w:p w:rsidR="0032435D" w:rsidRPr="00F77EFE" w:rsidRDefault="0032435D" w:rsidP="0032435D">
            <w:pPr>
              <w:spacing w:line="120" w:lineRule="auto"/>
              <w:rPr>
                <w:rFonts w:ascii="Times New Roman" w:hAnsi="Times New Roman"/>
                <w:bCs/>
                <w:szCs w:val="22"/>
              </w:rPr>
            </w:pPr>
          </w:p>
          <w:p w:rsidR="00D56FD9" w:rsidRPr="00F77EFE" w:rsidRDefault="00D56FD9" w:rsidP="007D3568">
            <w:pPr>
              <w:pStyle w:val="ListParagraph"/>
              <w:ind w:left="0"/>
              <w:rPr>
                <w:rFonts w:ascii="Times New Roman" w:hAnsi="Times New Roman"/>
                <w:szCs w:val="22"/>
              </w:rPr>
            </w:pPr>
          </w:p>
          <w:p w:rsidR="00D56FD9" w:rsidRPr="00F77EFE" w:rsidRDefault="00D56FD9" w:rsidP="007D3568">
            <w:pPr>
              <w:pStyle w:val="ListParagraph"/>
              <w:ind w:left="0"/>
              <w:rPr>
                <w:rFonts w:ascii="Times New Roman" w:hAnsi="Times New Roman"/>
                <w:szCs w:val="22"/>
              </w:rPr>
            </w:pPr>
            <w:r w:rsidRPr="00F77EFE">
              <w:rPr>
                <w:rFonts w:ascii="Times New Roman" w:hAnsi="Times New Roman"/>
                <w:szCs w:val="22"/>
              </w:rPr>
              <w:t xml:space="preserve">The Company was only a nominal defendant to this suit with no allegations of wrongdoings in TNB’s Statement of Claim against the Company. The Company had been advised by its legal counsel to take a neutral stand and leave it to the other 7 defendants to reply to the substantive part of TNB’s Statement of Claim. </w:t>
            </w:r>
          </w:p>
          <w:p w:rsidR="00D56FD9" w:rsidRPr="00F77EFE" w:rsidRDefault="00D56FD9" w:rsidP="007D3568">
            <w:pPr>
              <w:pStyle w:val="ListParagraph"/>
              <w:ind w:left="0"/>
              <w:rPr>
                <w:rFonts w:ascii="Times New Roman" w:hAnsi="Times New Roman"/>
                <w:szCs w:val="22"/>
              </w:rPr>
            </w:pPr>
          </w:p>
          <w:p w:rsidR="006B0CA2" w:rsidRPr="00F77EFE" w:rsidRDefault="00D56FD9" w:rsidP="007D3568">
            <w:pPr>
              <w:pStyle w:val="ListParagraph"/>
              <w:ind w:left="0"/>
              <w:rPr>
                <w:rFonts w:ascii="Times New Roman" w:hAnsi="Times New Roman"/>
                <w:szCs w:val="22"/>
              </w:rPr>
            </w:pPr>
            <w:r w:rsidRPr="00F77EFE">
              <w:rPr>
                <w:rFonts w:ascii="Times New Roman" w:hAnsi="Times New Roman"/>
                <w:szCs w:val="22"/>
              </w:rPr>
              <w:t xml:space="preserve">This suit was withdrawn by </w:t>
            </w:r>
            <w:r w:rsidR="0032435D" w:rsidRPr="00F77EFE">
              <w:rPr>
                <w:rFonts w:ascii="Times New Roman" w:hAnsi="Times New Roman"/>
                <w:szCs w:val="22"/>
              </w:rPr>
              <w:t xml:space="preserve">TNB </w:t>
            </w:r>
            <w:r w:rsidRPr="00F77EFE">
              <w:rPr>
                <w:rFonts w:ascii="Times New Roman" w:hAnsi="Times New Roman"/>
                <w:szCs w:val="22"/>
              </w:rPr>
              <w:t xml:space="preserve">on 1 March 2012 </w:t>
            </w:r>
            <w:r w:rsidR="0032435D" w:rsidRPr="00F77EFE">
              <w:rPr>
                <w:rFonts w:ascii="Times New Roman" w:hAnsi="Times New Roman"/>
                <w:szCs w:val="22"/>
              </w:rPr>
              <w:t xml:space="preserve">with no order as to costs for the Company. </w:t>
            </w:r>
          </w:p>
          <w:p w:rsidR="00F82CAD" w:rsidRPr="00F77EFE" w:rsidRDefault="00F82CAD" w:rsidP="007D3568">
            <w:pPr>
              <w:pStyle w:val="ListParagraph"/>
              <w:overflowPunct/>
              <w:autoSpaceDE/>
              <w:autoSpaceDN/>
              <w:adjustRightInd/>
              <w:ind w:left="0"/>
              <w:jc w:val="left"/>
              <w:textAlignment w:val="auto"/>
              <w:rPr>
                <w:rFonts w:ascii="Times New Roman" w:hAnsi="Times New Roman"/>
                <w:b/>
              </w:rPr>
            </w:pPr>
          </w:p>
        </w:tc>
      </w:tr>
      <w:tr w:rsidR="00674402" w:rsidRPr="00F77EFE" w:rsidTr="00765514">
        <w:tc>
          <w:tcPr>
            <w:tcW w:w="710" w:type="dxa"/>
            <w:tcBorders>
              <w:right w:val="nil"/>
            </w:tcBorders>
          </w:tcPr>
          <w:p w:rsidR="00674402" w:rsidRPr="00F77EFE" w:rsidRDefault="00F00762" w:rsidP="00DD4CD5">
            <w:pPr>
              <w:ind w:right="-376"/>
              <w:rPr>
                <w:rFonts w:ascii="Times New Roman" w:hAnsi="Times New Roman"/>
                <w:b/>
                <w:szCs w:val="22"/>
              </w:rPr>
            </w:pPr>
            <w:r w:rsidRPr="00F77EFE">
              <w:rPr>
                <w:rFonts w:ascii="Times New Roman" w:hAnsi="Times New Roman"/>
                <w:b/>
                <w:szCs w:val="22"/>
              </w:rPr>
              <w:t>A16.</w:t>
            </w:r>
          </w:p>
          <w:p w:rsidR="00DD4CD5" w:rsidRPr="00F77EFE" w:rsidRDefault="00DD4CD5" w:rsidP="00DD4CD5">
            <w:pPr>
              <w:ind w:right="-376"/>
              <w:rPr>
                <w:rFonts w:ascii="Times New Roman" w:hAnsi="Times New Roman"/>
                <w:b/>
                <w:szCs w:val="22"/>
              </w:rPr>
            </w:pPr>
          </w:p>
          <w:p w:rsidR="00DD4CD5" w:rsidRPr="00F77EFE" w:rsidRDefault="00DD4CD5" w:rsidP="002F5161">
            <w:pPr>
              <w:ind w:right="-376"/>
              <w:rPr>
                <w:rFonts w:ascii="Times New Roman" w:hAnsi="Times New Roman"/>
                <w:strike/>
                <w:szCs w:val="22"/>
              </w:rPr>
            </w:pPr>
            <w:r w:rsidRPr="00F77EFE">
              <w:rPr>
                <w:rFonts w:ascii="Times New Roman" w:hAnsi="Times New Roman"/>
                <w:szCs w:val="22"/>
              </w:rPr>
              <w:t xml:space="preserve">   </w:t>
            </w:r>
          </w:p>
        </w:tc>
        <w:tc>
          <w:tcPr>
            <w:tcW w:w="9922" w:type="dxa"/>
            <w:tcBorders>
              <w:left w:val="nil"/>
            </w:tcBorders>
          </w:tcPr>
          <w:p w:rsidR="00F00762" w:rsidRPr="00F77EFE" w:rsidRDefault="00F00762" w:rsidP="00E31C65">
            <w:pPr>
              <w:rPr>
                <w:rFonts w:ascii="Times New Roman" w:hAnsi="Times New Roman"/>
                <w:b/>
                <w:szCs w:val="22"/>
              </w:rPr>
            </w:pPr>
            <w:r w:rsidRPr="00F77EFE">
              <w:rPr>
                <w:rFonts w:ascii="Times New Roman" w:hAnsi="Times New Roman"/>
                <w:b/>
                <w:szCs w:val="22"/>
              </w:rPr>
              <w:t>Subsequent events</w:t>
            </w:r>
          </w:p>
          <w:p w:rsidR="00F82CAD" w:rsidRPr="00F77EFE" w:rsidRDefault="00F82CAD" w:rsidP="00F82CAD">
            <w:pPr>
              <w:spacing w:line="120" w:lineRule="auto"/>
              <w:rPr>
                <w:rFonts w:ascii="Times New Roman" w:hAnsi="Times New Roman"/>
                <w:b/>
                <w:szCs w:val="22"/>
              </w:rPr>
            </w:pPr>
          </w:p>
          <w:p w:rsidR="00C92761" w:rsidRPr="00F77EFE" w:rsidRDefault="0032435D" w:rsidP="008D403D">
            <w:pPr>
              <w:rPr>
                <w:rFonts w:ascii="Times New Roman" w:hAnsi="Times New Roman"/>
                <w:b/>
                <w:szCs w:val="22"/>
              </w:rPr>
            </w:pPr>
            <w:r w:rsidRPr="00F77EFE">
              <w:rPr>
                <w:rFonts w:ascii="Times New Roman" w:hAnsi="Times New Roman"/>
                <w:szCs w:val="22"/>
              </w:rPr>
              <w:t>There were no significant events which occurred subsequent to this quarter</w:t>
            </w:r>
            <w:r w:rsidR="00C26DA4" w:rsidRPr="00F77EFE">
              <w:rPr>
                <w:rFonts w:ascii="Times New Roman" w:hAnsi="Times New Roman"/>
                <w:b/>
                <w:szCs w:val="22"/>
              </w:rPr>
              <w:t>.</w:t>
            </w:r>
          </w:p>
        </w:tc>
      </w:tr>
      <w:tr w:rsidR="00357706" w:rsidRPr="00F77EFE" w:rsidTr="00765514">
        <w:tc>
          <w:tcPr>
            <w:tcW w:w="710" w:type="dxa"/>
            <w:tcBorders>
              <w:right w:val="nil"/>
            </w:tcBorders>
          </w:tcPr>
          <w:p w:rsidR="00357706" w:rsidRPr="00F77EFE" w:rsidRDefault="00357706" w:rsidP="006E2ADF">
            <w:pPr>
              <w:ind w:right="-376"/>
              <w:rPr>
                <w:rFonts w:ascii="Times New Roman" w:hAnsi="Times New Roman"/>
                <w:b/>
              </w:rPr>
            </w:pPr>
          </w:p>
        </w:tc>
        <w:tc>
          <w:tcPr>
            <w:tcW w:w="9922" w:type="dxa"/>
            <w:tcBorders>
              <w:left w:val="nil"/>
            </w:tcBorders>
          </w:tcPr>
          <w:p w:rsidR="00357706" w:rsidRPr="00F77EFE" w:rsidRDefault="00357706" w:rsidP="00E31C65">
            <w:pPr>
              <w:rPr>
                <w:rFonts w:ascii="Times New Roman" w:hAnsi="Times New Roman"/>
                <w:b/>
                <w:szCs w:val="22"/>
              </w:rPr>
            </w:pPr>
          </w:p>
        </w:tc>
      </w:tr>
    </w:tbl>
    <w:p w:rsidR="007C379B" w:rsidRPr="00F77EFE" w:rsidRDefault="007C379B"/>
    <w:p w:rsidR="00F82CAD" w:rsidRPr="00F77EFE" w:rsidRDefault="00F82CAD">
      <w:r w:rsidRPr="00F77EFE">
        <w:br w:type="page"/>
      </w:r>
    </w:p>
    <w:tbl>
      <w:tblPr>
        <w:tblW w:w="10632" w:type="dxa"/>
        <w:tblInd w:w="-318" w:type="dxa"/>
        <w:tblBorders>
          <w:bottom w:val="single" w:sz="4" w:space="0" w:color="000000"/>
          <w:insideV w:val="single" w:sz="4" w:space="0" w:color="000000"/>
        </w:tblBorders>
        <w:tblLayout w:type="fixed"/>
        <w:tblLook w:val="0000"/>
      </w:tblPr>
      <w:tblGrid>
        <w:gridCol w:w="710"/>
        <w:gridCol w:w="9922"/>
      </w:tblGrid>
      <w:tr w:rsidR="009F1FE2" w:rsidRPr="00F77EFE" w:rsidTr="00CF5C4B">
        <w:tc>
          <w:tcPr>
            <w:tcW w:w="710" w:type="dxa"/>
            <w:tcBorders>
              <w:bottom w:val="nil"/>
              <w:right w:val="nil"/>
            </w:tcBorders>
          </w:tcPr>
          <w:p w:rsidR="00054314" w:rsidRPr="00F77EFE" w:rsidRDefault="008E6912" w:rsidP="008E6912">
            <w:pPr>
              <w:ind w:right="-376"/>
              <w:jc w:val="left"/>
              <w:rPr>
                <w:rFonts w:ascii="Times New Roman" w:hAnsi="Times New Roman"/>
                <w:b/>
              </w:rPr>
            </w:pPr>
            <w:r w:rsidRPr="00F77EFE">
              <w:rPr>
                <w:rFonts w:ascii="Times New Roman" w:hAnsi="Times New Roman"/>
                <w:b/>
              </w:rPr>
              <w:t xml:space="preserve">   </w:t>
            </w:r>
          </w:p>
          <w:p w:rsidR="009F1FE2" w:rsidRPr="00F77EFE" w:rsidRDefault="007C379B" w:rsidP="008E6912">
            <w:pPr>
              <w:ind w:right="-376"/>
              <w:jc w:val="left"/>
              <w:rPr>
                <w:rFonts w:ascii="Times New Roman" w:hAnsi="Times New Roman"/>
                <w:b/>
              </w:rPr>
            </w:pPr>
            <w:r w:rsidRPr="00F77EFE">
              <w:rPr>
                <w:rFonts w:ascii="Times New Roman" w:hAnsi="Times New Roman"/>
                <w:b/>
              </w:rPr>
              <w:t>B</w:t>
            </w:r>
            <w:r w:rsidR="00684A5D" w:rsidRPr="00F77EFE">
              <w:rPr>
                <w:rFonts w:ascii="Times New Roman" w:hAnsi="Times New Roman"/>
                <w:b/>
              </w:rPr>
              <w:t>.</w:t>
            </w:r>
          </w:p>
        </w:tc>
        <w:tc>
          <w:tcPr>
            <w:tcW w:w="9922" w:type="dxa"/>
            <w:tcBorders>
              <w:left w:val="nil"/>
              <w:bottom w:val="nil"/>
            </w:tcBorders>
          </w:tcPr>
          <w:p w:rsidR="00054314" w:rsidRPr="00F77EFE" w:rsidRDefault="00054314" w:rsidP="00E31C65">
            <w:pPr>
              <w:rPr>
                <w:rFonts w:ascii="Times New Roman" w:hAnsi="Times New Roman"/>
                <w:b/>
              </w:rPr>
            </w:pPr>
          </w:p>
          <w:p w:rsidR="009F1FE2" w:rsidRPr="00F77EFE" w:rsidRDefault="007C379B" w:rsidP="00E31C65">
            <w:pPr>
              <w:rPr>
                <w:rFonts w:ascii="Times New Roman" w:hAnsi="Times New Roman"/>
                <w:b/>
              </w:rPr>
            </w:pPr>
            <w:r w:rsidRPr="00F77EFE">
              <w:rPr>
                <w:rFonts w:ascii="Times New Roman" w:hAnsi="Times New Roman"/>
                <w:b/>
              </w:rPr>
              <w:t>Additional Information Required By The Listing Requirements of Bursa Malaysia Securities Berhad</w:t>
            </w:r>
          </w:p>
        </w:tc>
      </w:tr>
      <w:tr w:rsidR="0045726A" w:rsidRPr="00F77EFE" w:rsidTr="00CF5C4B">
        <w:tc>
          <w:tcPr>
            <w:tcW w:w="710" w:type="dxa"/>
            <w:tcBorders>
              <w:bottom w:val="nil"/>
              <w:right w:val="nil"/>
            </w:tcBorders>
          </w:tcPr>
          <w:p w:rsidR="005F3249" w:rsidRPr="00F77EFE" w:rsidRDefault="005F3249" w:rsidP="00E31C65">
            <w:pPr>
              <w:jc w:val="center"/>
              <w:rPr>
                <w:rFonts w:ascii="Times New Roman" w:hAnsi="Times New Roman"/>
                <w:b/>
              </w:rPr>
            </w:pPr>
          </w:p>
          <w:p w:rsidR="00DF7311" w:rsidRPr="00F77EFE" w:rsidRDefault="007C379B" w:rsidP="00E31C65">
            <w:pPr>
              <w:jc w:val="center"/>
              <w:rPr>
                <w:rFonts w:ascii="Times New Roman" w:hAnsi="Times New Roman"/>
                <w:b/>
              </w:rPr>
            </w:pPr>
            <w:r w:rsidRPr="00F77EFE">
              <w:rPr>
                <w:rFonts w:ascii="Times New Roman" w:hAnsi="Times New Roman"/>
                <w:b/>
              </w:rPr>
              <w:t>B</w:t>
            </w:r>
            <w:r w:rsidR="00DF7311" w:rsidRPr="00F77EFE">
              <w:rPr>
                <w:rFonts w:ascii="Times New Roman" w:hAnsi="Times New Roman"/>
                <w:b/>
              </w:rPr>
              <w:t>1</w:t>
            </w:r>
            <w:r w:rsidRPr="00F77EFE">
              <w:rPr>
                <w:rFonts w:ascii="Times New Roman" w:hAnsi="Times New Roman"/>
                <w:b/>
              </w:rPr>
              <w:t>.</w:t>
            </w:r>
          </w:p>
          <w:p w:rsidR="0045726A" w:rsidRPr="00F77EFE" w:rsidRDefault="0045726A" w:rsidP="009B3868">
            <w:pPr>
              <w:spacing w:line="120" w:lineRule="auto"/>
              <w:jc w:val="center"/>
              <w:rPr>
                <w:rFonts w:ascii="Times New Roman" w:hAnsi="Times New Roman"/>
              </w:rPr>
            </w:pPr>
          </w:p>
          <w:p w:rsidR="009A2F89" w:rsidRPr="00F77EFE" w:rsidRDefault="009A2F89" w:rsidP="00E31C65">
            <w:pPr>
              <w:jc w:val="center"/>
              <w:rPr>
                <w:rFonts w:ascii="Times New Roman" w:hAnsi="Times New Roman"/>
              </w:rPr>
            </w:pPr>
            <w:r w:rsidRPr="00F77EFE">
              <w:rPr>
                <w:rFonts w:ascii="Times New Roman" w:hAnsi="Times New Roman"/>
              </w:rPr>
              <w:t>(a)</w:t>
            </w:r>
          </w:p>
          <w:p w:rsidR="009A2F89" w:rsidRPr="00F77EFE" w:rsidRDefault="009A2F89" w:rsidP="00E31C65">
            <w:pPr>
              <w:jc w:val="center"/>
              <w:rPr>
                <w:rFonts w:ascii="Times New Roman" w:hAnsi="Times New Roman"/>
              </w:rPr>
            </w:pPr>
          </w:p>
          <w:p w:rsidR="009A2F89" w:rsidRPr="00F77EFE" w:rsidRDefault="009A2F89" w:rsidP="00E31C65">
            <w:pPr>
              <w:jc w:val="center"/>
              <w:rPr>
                <w:rFonts w:ascii="Times New Roman" w:hAnsi="Times New Roman"/>
              </w:rPr>
            </w:pPr>
          </w:p>
          <w:p w:rsidR="009A2F89" w:rsidRPr="00F77EFE" w:rsidRDefault="009A2F89" w:rsidP="00E31C65">
            <w:pPr>
              <w:jc w:val="center"/>
              <w:rPr>
                <w:rFonts w:ascii="Times New Roman" w:hAnsi="Times New Roman"/>
              </w:rPr>
            </w:pPr>
          </w:p>
          <w:p w:rsidR="00196B81" w:rsidRPr="00F77EFE" w:rsidRDefault="00196B81" w:rsidP="00E31C65">
            <w:pPr>
              <w:jc w:val="center"/>
              <w:rPr>
                <w:rFonts w:ascii="Times New Roman" w:hAnsi="Times New Roman"/>
              </w:rPr>
            </w:pPr>
          </w:p>
          <w:p w:rsidR="00196B81" w:rsidRPr="00F77EFE" w:rsidRDefault="00196B81" w:rsidP="00E31C65">
            <w:pPr>
              <w:jc w:val="center"/>
              <w:rPr>
                <w:rFonts w:ascii="Times New Roman" w:hAnsi="Times New Roman"/>
              </w:rPr>
            </w:pPr>
          </w:p>
          <w:p w:rsidR="00196B81" w:rsidRPr="00F77EFE" w:rsidRDefault="00196B81" w:rsidP="00E31C65">
            <w:pPr>
              <w:jc w:val="center"/>
              <w:rPr>
                <w:rFonts w:ascii="Times New Roman" w:hAnsi="Times New Roman"/>
              </w:rPr>
            </w:pPr>
          </w:p>
          <w:p w:rsidR="00196B81" w:rsidRPr="00F77EFE" w:rsidRDefault="00196B81" w:rsidP="00E31C65">
            <w:pPr>
              <w:jc w:val="center"/>
              <w:rPr>
                <w:rFonts w:ascii="Times New Roman" w:hAnsi="Times New Roman"/>
              </w:rPr>
            </w:pPr>
          </w:p>
          <w:p w:rsidR="00196B81" w:rsidRPr="00F77EFE" w:rsidRDefault="00196B81" w:rsidP="00E31C65">
            <w:pPr>
              <w:jc w:val="center"/>
              <w:rPr>
                <w:rFonts w:ascii="Times New Roman" w:hAnsi="Times New Roman"/>
              </w:rPr>
            </w:pPr>
          </w:p>
          <w:p w:rsidR="00196B81" w:rsidRPr="00F77EFE" w:rsidRDefault="00196B81" w:rsidP="00E31C65">
            <w:pPr>
              <w:jc w:val="center"/>
              <w:rPr>
                <w:rFonts w:ascii="Times New Roman" w:hAnsi="Times New Roman"/>
              </w:rPr>
            </w:pPr>
          </w:p>
          <w:p w:rsidR="003C4270" w:rsidRPr="00F77EFE" w:rsidRDefault="003C4270" w:rsidP="00E31C65">
            <w:pPr>
              <w:jc w:val="center"/>
              <w:rPr>
                <w:rFonts w:ascii="Times New Roman" w:hAnsi="Times New Roman"/>
              </w:rPr>
            </w:pPr>
          </w:p>
          <w:p w:rsidR="002158FE" w:rsidRPr="00F77EFE" w:rsidRDefault="002158FE" w:rsidP="00E31C65">
            <w:pPr>
              <w:jc w:val="center"/>
              <w:rPr>
                <w:rFonts w:ascii="Times New Roman" w:hAnsi="Times New Roman"/>
              </w:rPr>
            </w:pPr>
          </w:p>
          <w:p w:rsidR="002158FE" w:rsidRPr="00F77EFE" w:rsidRDefault="002158FE" w:rsidP="00E31C65">
            <w:pPr>
              <w:jc w:val="center"/>
              <w:rPr>
                <w:rFonts w:ascii="Times New Roman" w:hAnsi="Times New Roman"/>
              </w:rPr>
            </w:pPr>
          </w:p>
          <w:p w:rsidR="002158FE" w:rsidRPr="00F77EFE" w:rsidRDefault="002158FE" w:rsidP="00E31C65">
            <w:pPr>
              <w:jc w:val="center"/>
              <w:rPr>
                <w:rFonts w:ascii="Times New Roman" w:hAnsi="Times New Roman"/>
              </w:rPr>
            </w:pPr>
          </w:p>
          <w:p w:rsidR="002158FE" w:rsidRPr="00F77EFE" w:rsidRDefault="002158FE"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42116" w:rsidRPr="00F77EFE" w:rsidRDefault="00242116" w:rsidP="00E31C65">
            <w:pPr>
              <w:jc w:val="center"/>
              <w:rPr>
                <w:rFonts w:ascii="Times New Roman" w:hAnsi="Times New Roman"/>
              </w:rPr>
            </w:pPr>
          </w:p>
          <w:p w:rsidR="002158FE" w:rsidRPr="00F77EFE" w:rsidRDefault="002158FE" w:rsidP="00E31C65">
            <w:pPr>
              <w:jc w:val="center"/>
              <w:rPr>
                <w:rFonts w:ascii="Times New Roman" w:hAnsi="Times New Roman"/>
              </w:rPr>
            </w:pPr>
          </w:p>
          <w:p w:rsidR="00FD07DD" w:rsidRPr="00F77EFE" w:rsidRDefault="00FD07DD"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32F1A" w:rsidRPr="00F77EFE" w:rsidRDefault="00232F1A"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203E75" w:rsidRPr="00F77EFE" w:rsidRDefault="00203E75" w:rsidP="00E31C65">
            <w:pPr>
              <w:jc w:val="center"/>
              <w:rPr>
                <w:rFonts w:ascii="Times New Roman" w:hAnsi="Times New Roman"/>
              </w:rPr>
            </w:pPr>
          </w:p>
          <w:p w:rsidR="0041538C" w:rsidRPr="00F77EFE" w:rsidRDefault="0041538C" w:rsidP="00E31C65">
            <w:pPr>
              <w:jc w:val="center"/>
              <w:rPr>
                <w:rFonts w:ascii="Times New Roman" w:hAnsi="Times New Roman"/>
              </w:rPr>
            </w:pPr>
          </w:p>
          <w:p w:rsidR="009A2F89" w:rsidRPr="00F77EFE" w:rsidRDefault="009D34BF" w:rsidP="00E31C65">
            <w:pPr>
              <w:jc w:val="center"/>
              <w:rPr>
                <w:rFonts w:ascii="Times New Roman" w:hAnsi="Times New Roman"/>
              </w:rPr>
            </w:pPr>
            <w:r w:rsidRPr="00F77EFE">
              <w:rPr>
                <w:rFonts w:ascii="Times New Roman" w:hAnsi="Times New Roman"/>
              </w:rPr>
              <w:t>(b)</w:t>
            </w:r>
          </w:p>
          <w:p w:rsidR="00E81E6E" w:rsidRPr="00F77EFE" w:rsidRDefault="00E81E6E" w:rsidP="00E31C65">
            <w:pPr>
              <w:jc w:val="center"/>
              <w:rPr>
                <w:rFonts w:ascii="Times New Roman" w:hAnsi="Times New Roman"/>
              </w:rPr>
            </w:pPr>
          </w:p>
          <w:p w:rsidR="00E81E6E" w:rsidRPr="00F77EFE" w:rsidRDefault="00E81E6E" w:rsidP="00E31C65">
            <w:pPr>
              <w:jc w:val="center"/>
              <w:rPr>
                <w:rFonts w:ascii="Times New Roman" w:hAnsi="Times New Roman"/>
              </w:rPr>
            </w:pPr>
          </w:p>
          <w:p w:rsidR="00E81E6E" w:rsidRPr="00F77EFE" w:rsidRDefault="00E81E6E" w:rsidP="00E31C65">
            <w:pPr>
              <w:jc w:val="center"/>
              <w:rPr>
                <w:rFonts w:ascii="Times New Roman" w:hAnsi="Times New Roman"/>
              </w:rPr>
            </w:pPr>
          </w:p>
          <w:p w:rsidR="00E81E6E" w:rsidRPr="00F77EFE" w:rsidRDefault="00E81E6E" w:rsidP="00E81E6E">
            <w:pPr>
              <w:jc w:val="center"/>
              <w:rPr>
                <w:rFonts w:ascii="Times New Roman" w:hAnsi="Times New Roman"/>
              </w:rPr>
            </w:pPr>
          </w:p>
          <w:p w:rsidR="00505B76" w:rsidRPr="00F77EFE" w:rsidRDefault="00505B76" w:rsidP="00E81E6E">
            <w:pPr>
              <w:jc w:val="center"/>
              <w:rPr>
                <w:rFonts w:ascii="Times New Roman" w:hAnsi="Times New Roman"/>
              </w:rPr>
            </w:pPr>
          </w:p>
          <w:p w:rsidR="00505B76" w:rsidRPr="00F77EFE" w:rsidRDefault="00505B76" w:rsidP="00E81E6E">
            <w:pPr>
              <w:jc w:val="center"/>
              <w:rPr>
                <w:rFonts w:ascii="Times New Roman" w:hAnsi="Times New Roman"/>
              </w:rPr>
            </w:pPr>
          </w:p>
          <w:p w:rsidR="00B310C3" w:rsidRPr="00F77EFE" w:rsidRDefault="00B310C3" w:rsidP="00E81E6E">
            <w:pPr>
              <w:jc w:val="center"/>
              <w:rPr>
                <w:rFonts w:ascii="Times New Roman" w:hAnsi="Times New Roman"/>
              </w:rPr>
            </w:pPr>
          </w:p>
          <w:p w:rsidR="006E4772" w:rsidRPr="00F77EFE" w:rsidRDefault="006E4772" w:rsidP="00E81E6E">
            <w:pPr>
              <w:jc w:val="center"/>
              <w:rPr>
                <w:rFonts w:ascii="Times New Roman" w:hAnsi="Times New Roman"/>
              </w:rPr>
            </w:pPr>
          </w:p>
          <w:p w:rsidR="00242116" w:rsidRPr="00F77EFE" w:rsidRDefault="00242116" w:rsidP="00E81E6E">
            <w:pPr>
              <w:jc w:val="center"/>
              <w:rPr>
                <w:rFonts w:ascii="Times New Roman" w:hAnsi="Times New Roman"/>
              </w:rPr>
            </w:pPr>
          </w:p>
          <w:p w:rsidR="00242116" w:rsidRPr="00F77EFE" w:rsidRDefault="00242116" w:rsidP="00E81E6E">
            <w:pPr>
              <w:jc w:val="center"/>
              <w:rPr>
                <w:rFonts w:ascii="Times New Roman" w:hAnsi="Times New Roman"/>
              </w:rPr>
            </w:pPr>
          </w:p>
          <w:p w:rsidR="00242116" w:rsidRPr="00F77EFE" w:rsidRDefault="00242116" w:rsidP="00E81E6E">
            <w:pPr>
              <w:jc w:val="center"/>
              <w:rPr>
                <w:rFonts w:ascii="Times New Roman" w:hAnsi="Times New Roman"/>
              </w:rPr>
            </w:pPr>
          </w:p>
          <w:p w:rsidR="00242116" w:rsidRPr="00F77EFE" w:rsidRDefault="00242116" w:rsidP="00E81E6E">
            <w:pPr>
              <w:jc w:val="center"/>
              <w:rPr>
                <w:rFonts w:ascii="Times New Roman" w:hAnsi="Times New Roman"/>
              </w:rPr>
            </w:pPr>
          </w:p>
          <w:p w:rsidR="00242116" w:rsidRPr="00F77EFE" w:rsidRDefault="00242116" w:rsidP="00E81E6E">
            <w:pPr>
              <w:jc w:val="center"/>
              <w:rPr>
                <w:rFonts w:ascii="Times New Roman" w:hAnsi="Times New Roman"/>
              </w:rPr>
            </w:pPr>
          </w:p>
          <w:p w:rsidR="00242116" w:rsidRPr="00F77EFE" w:rsidRDefault="00242116" w:rsidP="00E81E6E">
            <w:pPr>
              <w:jc w:val="center"/>
              <w:rPr>
                <w:rFonts w:ascii="Times New Roman" w:hAnsi="Times New Roman"/>
              </w:rPr>
            </w:pPr>
          </w:p>
          <w:p w:rsidR="00B47291" w:rsidRPr="00F77EFE" w:rsidRDefault="00B47291" w:rsidP="00E81E6E">
            <w:pPr>
              <w:jc w:val="center"/>
              <w:rPr>
                <w:rFonts w:ascii="Times New Roman" w:hAnsi="Times New Roman"/>
              </w:rPr>
            </w:pPr>
          </w:p>
          <w:p w:rsidR="00B47291" w:rsidRPr="00F77EFE" w:rsidRDefault="00B47291" w:rsidP="00E81E6E">
            <w:pPr>
              <w:jc w:val="center"/>
              <w:rPr>
                <w:rFonts w:ascii="Times New Roman" w:hAnsi="Times New Roman"/>
              </w:rPr>
            </w:pPr>
          </w:p>
          <w:p w:rsidR="00B47291" w:rsidRPr="00F77EFE" w:rsidRDefault="00B47291" w:rsidP="00E81E6E">
            <w:pPr>
              <w:jc w:val="center"/>
              <w:rPr>
                <w:rFonts w:ascii="Times New Roman" w:hAnsi="Times New Roman"/>
              </w:rPr>
            </w:pPr>
          </w:p>
          <w:p w:rsidR="00B47291" w:rsidRPr="00F77EFE" w:rsidRDefault="00B47291" w:rsidP="00E81E6E">
            <w:pPr>
              <w:jc w:val="center"/>
              <w:rPr>
                <w:rFonts w:ascii="Times New Roman" w:hAnsi="Times New Roman"/>
              </w:rPr>
            </w:pPr>
          </w:p>
          <w:p w:rsidR="00B47291" w:rsidRPr="00F77EFE" w:rsidRDefault="00B47291" w:rsidP="00E81E6E">
            <w:pPr>
              <w:jc w:val="center"/>
              <w:rPr>
                <w:rFonts w:ascii="Times New Roman" w:hAnsi="Times New Roman"/>
              </w:rPr>
            </w:pPr>
          </w:p>
          <w:p w:rsidR="00B47291" w:rsidRPr="00F77EFE" w:rsidRDefault="00B47291" w:rsidP="00E81E6E">
            <w:pPr>
              <w:jc w:val="center"/>
              <w:rPr>
                <w:rFonts w:ascii="Times New Roman" w:hAnsi="Times New Roman"/>
              </w:rPr>
            </w:pPr>
          </w:p>
          <w:p w:rsidR="00242116" w:rsidRPr="00F77EFE" w:rsidRDefault="00242116" w:rsidP="00E81E6E">
            <w:pPr>
              <w:jc w:val="center"/>
              <w:rPr>
                <w:rFonts w:ascii="Times New Roman" w:hAnsi="Times New Roman"/>
              </w:rPr>
            </w:pPr>
          </w:p>
          <w:p w:rsidR="006E4772" w:rsidRPr="00F77EFE" w:rsidRDefault="006E4772" w:rsidP="00E81E6E">
            <w:pPr>
              <w:jc w:val="center"/>
              <w:rPr>
                <w:rFonts w:ascii="Times New Roman" w:hAnsi="Times New Roman"/>
              </w:rPr>
            </w:pPr>
          </w:p>
          <w:p w:rsidR="00E81E6E" w:rsidRPr="00F77EFE" w:rsidRDefault="005C3441" w:rsidP="00E81E6E">
            <w:pPr>
              <w:jc w:val="center"/>
              <w:rPr>
                <w:rFonts w:ascii="Times New Roman" w:hAnsi="Times New Roman"/>
              </w:rPr>
            </w:pPr>
            <w:r w:rsidRPr="00F77EFE">
              <w:rPr>
                <w:rFonts w:ascii="Times New Roman" w:hAnsi="Times New Roman"/>
              </w:rPr>
              <w:t xml:space="preserve"> </w:t>
            </w:r>
          </w:p>
          <w:p w:rsidR="00E81E6E" w:rsidRPr="00F77EFE" w:rsidRDefault="00E81E6E"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5C3441" w:rsidRPr="00F77EFE" w:rsidRDefault="005C3441"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E42FC2" w:rsidRPr="00F77EFE" w:rsidRDefault="00E42FC2" w:rsidP="00E31C65">
            <w:pPr>
              <w:jc w:val="center"/>
              <w:rPr>
                <w:rFonts w:ascii="Times New Roman" w:hAnsi="Times New Roman"/>
              </w:rPr>
            </w:pPr>
          </w:p>
          <w:p w:rsidR="00054314" w:rsidRPr="00F77EFE" w:rsidRDefault="00054314" w:rsidP="00E31C65">
            <w:pPr>
              <w:jc w:val="center"/>
              <w:rPr>
                <w:rFonts w:ascii="Times New Roman" w:hAnsi="Times New Roman"/>
              </w:rPr>
            </w:pPr>
          </w:p>
          <w:p w:rsidR="00054314" w:rsidRPr="00F77EFE" w:rsidRDefault="00054314" w:rsidP="00E31C65">
            <w:pPr>
              <w:jc w:val="center"/>
              <w:rPr>
                <w:rFonts w:ascii="Times New Roman" w:hAnsi="Times New Roman"/>
              </w:rPr>
            </w:pPr>
          </w:p>
          <w:p w:rsidR="005F0E38" w:rsidRPr="00F77EFE" w:rsidRDefault="005F0E38" w:rsidP="00E31C65">
            <w:pPr>
              <w:jc w:val="center"/>
              <w:rPr>
                <w:rFonts w:ascii="Times New Roman" w:hAnsi="Times New Roman"/>
              </w:rPr>
            </w:pPr>
          </w:p>
          <w:p w:rsidR="00F82CAD" w:rsidRPr="00F77EFE" w:rsidRDefault="00F82CAD" w:rsidP="00E31C65">
            <w:pPr>
              <w:jc w:val="center"/>
              <w:rPr>
                <w:rFonts w:ascii="Times New Roman" w:hAnsi="Times New Roman"/>
              </w:rPr>
            </w:pPr>
          </w:p>
          <w:p w:rsidR="005C3441" w:rsidRPr="00F77EFE" w:rsidRDefault="009D34BF" w:rsidP="00A32207">
            <w:pPr>
              <w:jc w:val="center"/>
              <w:rPr>
                <w:rFonts w:ascii="Times New Roman" w:hAnsi="Times New Roman"/>
              </w:rPr>
            </w:pPr>
            <w:r w:rsidRPr="00F77EFE">
              <w:rPr>
                <w:rFonts w:ascii="Times New Roman" w:hAnsi="Times New Roman"/>
              </w:rPr>
              <w:t xml:space="preserve"> </w:t>
            </w:r>
          </w:p>
        </w:tc>
        <w:tc>
          <w:tcPr>
            <w:tcW w:w="9922" w:type="dxa"/>
            <w:tcBorders>
              <w:left w:val="nil"/>
              <w:bottom w:val="nil"/>
            </w:tcBorders>
          </w:tcPr>
          <w:p w:rsidR="005F3249" w:rsidRPr="00F77EFE" w:rsidRDefault="005F3249" w:rsidP="00E31C65">
            <w:pPr>
              <w:rPr>
                <w:rFonts w:ascii="Times New Roman" w:hAnsi="Times New Roman"/>
                <w:b/>
              </w:rPr>
            </w:pPr>
          </w:p>
          <w:p w:rsidR="0045726A" w:rsidRPr="00F77EFE" w:rsidRDefault="007C379B" w:rsidP="00E31C65">
            <w:pPr>
              <w:rPr>
                <w:rFonts w:ascii="Times New Roman" w:hAnsi="Times New Roman"/>
                <w:b/>
              </w:rPr>
            </w:pPr>
            <w:r w:rsidRPr="00F77EFE">
              <w:rPr>
                <w:rFonts w:ascii="Times New Roman" w:hAnsi="Times New Roman"/>
                <w:b/>
              </w:rPr>
              <w:t xml:space="preserve">Performance </w:t>
            </w:r>
            <w:r w:rsidR="00BF1F85" w:rsidRPr="00F77EFE">
              <w:rPr>
                <w:rFonts w:ascii="Times New Roman" w:hAnsi="Times New Roman"/>
                <w:b/>
              </w:rPr>
              <w:t>r</w:t>
            </w:r>
            <w:r w:rsidRPr="00F77EFE">
              <w:rPr>
                <w:rFonts w:ascii="Times New Roman" w:hAnsi="Times New Roman"/>
                <w:b/>
              </w:rPr>
              <w:t>eview</w:t>
            </w:r>
          </w:p>
          <w:p w:rsidR="007C379B" w:rsidRPr="00F77EFE" w:rsidRDefault="007C379B" w:rsidP="009B3868">
            <w:pPr>
              <w:spacing w:line="120" w:lineRule="auto"/>
              <w:rPr>
                <w:rFonts w:ascii="Times New Roman" w:hAnsi="Times New Roman"/>
              </w:rPr>
            </w:pPr>
          </w:p>
          <w:p w:rsidR="007C379B" w:rsidRPr="00F77EFE" w:rsidRDefault="007C379B" w:rsidP="00E31C65">
            <w:pPr>
              <w:rPr>
                <w:rFonts w:ascii="Times New Roman" w:hAnsi="Times New Roman"/>
                <w:u w:val="single"/>
              </w:rPr>
            </w:pPr>
            <w:r w:rsidRPr="00F77EFE">
              <w:rPr>
                <w:rFonts w:ascii="Times New Roman" w:hAnsi="Times New Roman"/>
                <w:u w:val="single"/>
              </w:rPr>
              <w:t xml:space="preserve">Comparison between </w:t>
            </w:r>
            <w:r w:rsidR="005A2F71" w:rsidRPr="00F77EFE">
              <w:rPr>
                <w:rFonts w:ascii="Times New Roman" w:hAnsi="Times New Roman"/>
                <w:u w:val="single"/>
              </w:rPr>
              <w:t>1</w:t>
            </w:r>
            <w:r w:rsidRPr="00F77EFE">
              <w:rPr>
                <w:rFonts w:ascii="Times New Roman" w:hAnsi="Times New Roman"/>
                <w:u w:val="single"/>
              </w:rPr>
              <w:t>Q201</w:t>
            </w:r>
            <w:r w:rsidR="005A2F71" w:rsidRPr="00F77EFE">
              <w:rPr>
                <w:rFonts w:ascii="Times New Roman" w:hAnsi="Times New Roman"/>
                <w:u w:val="single"/>
              </w:rPr>
              <w:t>2</w:t>
            </w:r>
            <w:r w:rsidRPr="00F77EFE">
              <w:rPr>
                <w:rFonts w:ascii="Times New Roman" w:hAnsi="Times New Roman"/>
                <w:u w:val="single"/>
              </w:rPr>
              <w:t xml:space="preserve"> and </w:t>
            </w:r>
            <w:r w:rsidR="005A2F71" w:rsidRPr="00F77EFE">
              <w:rPr>
                <w:rFonts w:ascii="Times New Roman" w:hAnsi="Times New Roman"/>
                <w:u w:val="single"/>
              </w:rPr>
              <w:t>1</w:t>
            </w:r>
            <w:r w:rsidR="007B2D72" w:rsidRPr="00F77EFE">
              <w:rPr>
                <w:rFonts w:ascii="Times New Roman" w:hAnsi="Times New Roman"/>
                <w:u w:val="single"/>
              </w:rPr>
              <w:t>Q</w:t>
            </w:r>
            <w:r w:rsidRPr="00F77EFE">
              <w:rPr>
                <w:rFonts w:ascii="Times New Roman" w:hAnsi="Times New Roman"/>
                <w:u w:val="single"/>
              </w:rPr>
              <w:t>201</w:t>
            </w:r>
            <w:r w:rsidR="005A2F71" w:rsidRPr="00F77EFE">
              <w:rPr>
                <w:rFonts w:ascii="Times New Roman" w:hAnsi="Times New Roman"/>
                <w:u w:val="single"/>
              </w:rPr>
              <w:t>1</w:t>
            </w:r>
          </w:p>
          <w:p w:rsidR="00196B81" w:rsidRPr="00F77EFE" w:rsidRDefault="00196B81" w:rsidP="00F82CAD">
            <w:pPr>
              <w:spacing w:line="120" w:lineRule="auto"/>
              <w:rPr>
                <w:rFonts w:ascii="Times New Roman" w:hAnsi="Times New Roman"/>
                <w:u w:val="single"/>
              </w:rPr>
            </w:pPr>
          </w:p>
          <w:p w:rsidR="00232F1A" w:rsidRPr="00F77EFE" w:rsidRDefault="00232F1A" w:rsidP="00E31C65">
            <w:pPr>
              <w:rPr>
                <w:rFonts w:ascii="Times New Roman" w:hAnsi="Times New Roman"/>
                <w:u w:val="single"/>
              </w:rPr>
            </w:pPr>
            <w:r w:rsidRPr="00F77EFE">
              <w:rPr>
                <w:rFonts w:ascii="Times New Roman" w:hAnsi="Times New Roman"/>
                <w:u w:val="single"/>
              </w:rPr>
              <w:t>Group</w:t>
            </w:r>
          </w:p>
          <w:p w:rsidR="003A2DC3" w:rsidRPr="00F77EFE" w:rsidRDefault="003A2DC3" w:rsidP="00F82CAD">
            <w:pPr>
              <w:spacing w:line="120" w:lineRule="auto"/>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158FE" w:rsidRPr="00F77EFE" w:rsidTr="00567A91">
              <w:tc>
                <w:tcPr>
                  <w:tcW w:w="3113" w:type="dxa"/>
                </w:tcPr>
                <w:p w:rsidR="002158FE" w:rsidRPr="00F77EFE" w:rsidRDefault="002158FE" w:rsidP="00E31C65">
                  <w:pPr>
                    <w:rPr>
                      <w:rFonts w:ascii="Times New Roman" w:hAnsi="Times New Roman"/>
                    </w:rPr>
                  </w:pPr>
                </w:p>
              </w:tc>
              <w:tc>
                <w:tcPr>
                  <w:tcW w:w="6578" w:type="dxa"/>
                  <w:gridSpan w:val="3"/>
                </w:tcPr>
                <w:p w:rsidR="002158FE" w:rsidRPr="00F77EFE" w:rsidRDefault="002158FE" w:rsidP="001E0693">
                  <w:pPr>
                    <w:jc w:val="center"/>
                    <w:rPr>
                      <w:rFonts w:ascii="Times New Roman" w:hAnsi="Times New Roman"/>
                      <w:b/>
                    </w:rPr>
                  </w:pPr>
                  <w:r w:rsidRPr="00F77EFE">
                    <w:rPr>
                      <w:rFonts w:ascii="Times New Roman" w:hAnsi="Times New Roman"/>
                      <w:b/>
                    </w:rPr>
                    <w:t>Group</w:t>
                  </w:r>
                </w:p>
              </w:tc>
            </w:tr>
            <w:tr w:rsidR="002158FE" w:rsidRPr="00F77EFE" w:rsidTr="00567A91">
              <w:tc>
                <w:tcPr>
                  <w:tcW w:w="3113" w:type="dxa"/>
                </w:tcPr>
                <w:p w:rsidR="002158FE" w:rsidRPr="00F77EFE" w:rsidRDefault="002158FE" w:rsidP="00E31C65">
                  <w:pPr>
                    <w:rPr>
                      <w:rFonts w:ascii="Times New Roman" w:hAnsi="Times New Roman"/>
                    </w:rPr>
                  </w:pPr>
                </w:p>
              </w:tc>
              <w:tc>
                <w:tcPr>
                  <w:tcW w:w="2070" w:type="dxa"/>
                </w:tcPr>
                <w:p w:rsidR="002158FE" w:rsidRPr="00F77EFE" w:rsidRDefault="005A2F71" w:rsidP="001E0693">
                  <w:pPr>
                    <w:jc w:val="center"/>
                    <w:rPr>
                      <w:rFonts w:ascii="Times New Roman" w:hAnsi="Times New Roman"/>
                    </w:rPr>
                  </w:pPr>
                  <w:r w:rsidRPr="00F77EFE">
                    <w:rPr>
                      <w:rFonts w:ascii="Times New Roman" w:hAnsi="Times New Roman"/>
                    </w:rPr>
                    <w:t>1</w:t>
                  </w:r>
                  <w:r w:rsidR="002158FE" w:rsidRPr="00F77EFE">
                    <w:rPr>
                      <w:rFonts w:ascii="Times New Roman" w:hAnsi="Times New Roman"/>
                    </w:rPr>
                    <w:t>Q201</w:t>
                  </w:r>
                  <w:r w:rsidRPr="00F77EFE">
                    <w:rPr>
                      <w:rFonts w:ascii="Times New Roman" w:hAnsi="Times New Roman"/>
                    </w:rPr>
                    <w:t>2</w:t>
                  </w:r>
                </w:p>
                <w:p w:rsidR="002158FE" w:rsidRPr="00F77EFE" w:rsidRDefault="002158FE" w:rsidP="001E0693">
                  <w:pPr>
                    <w:jc w:val="center"/>
                    <w:rPr>
                      <w:rFonts w:ascii="Times New Roman" w:hAnsi="Times New Roman"/>
                    </w:rPr>
                  </w:pPr>
                  <w:r w:rsidRPr="00F77EFE">
                    <w:rPr>
                      <w:rFonts w:ascii="Times New Roman" w:hAnsi="Times New Roman"/>
                    </w:rPr>
                    <w:t>RM’000</w:t>
                  </w:r>
                </w:p>
              </w:tc>
              <w:tc>
                <w:tcPr>
                  <w:tcW w:w="2430" w:type="dxa"/>
                </w:tcPr>
                <w:p w:rsidR="002158FE" w:rsidRPr="00F77EFE" w:rsidRDefault="005A2F71" w:rsidP="001E0693">
                  <w:pPr>
                    <w:jc w:val="center"/>
                    <w:rPr>
                      <w:rFonts w:ascii="Times New Roman" w:hAnsi="Times New Roman"/>
                    </w:rPr>
                  </w:pPr>
                  <w:r w:rsidRPr="00F77EFE">
                    <w:rPr>
                      <w:rFonts w:ascii="Times New Roman" w:hAnsi="Times New Roman"/>
                    </w:rPr>
                    <w:t>1</w:t>
                  </w:r>
                  <w:r w:rsidR="002158FE" w:rsidRPr="00F77EFE">
                    <w:rPr>
                      <w:rFonts w:ascii="Times New Roman" w:hAnsi="Times New Roman"/>
                    </w:rPr>
                    <w:t>Q201</w:t>
                  </w:r>
                  <w:r w:rsidRPr="00F77EFE">
                    <w:rPr>
                      <w:rFonts w:ascii="Times New Roman" w:hAnsi="Times New Roman"/>
                    </w:rPr>
                    <w:t>1</w:t>
                  </w:r>
                </w:p>
                <w:p w:rsidR="002158FE" w:rsidRPr="00F77EFE" w:rsidRDefault="002158FE" w:rsidP="001E0693">
                  <w:pPr>
                    <w:jc w:val="center"/>
                    <w:rPr>
                      <w:rFonts w:ascii="Times New Roman" w:hAnsi="Times New Roman"/>
                    </w:rPr>
                  </w:pPr>
                  <w:r w:rsidRPr="00F77EFE">
                    <w:rPr>
                      <w:rFonts w:ascii="Times New Roman" w:hAnsi="Times New Roman"/>
                    </w:rPr>
                    <w:t>RM’000</w:t>
                  </w:r>
                </w:p>
              </w:tc>
              <w:tc>
                <w:tcPr>
                  <w:tcW w:w="2078" w:type="dxa"/>
                </w:tcPr>
                <w:p w:rsidR="002158FE" w:rsidRPr="00F77EFE" w:rsidRDefault="002158FE" w:rsidP="001E0693">
                  <w:pPr>
                    <w:jc w:val="center"/>
                    <w:rPr>
                      <w:rFonts w:ascii="Times New Roman" w:hAnsi="Times New Roman"/>
                    </w:rPr>
                  </w:pPr>
                  <w:r w:rsidRPr="00F77EFE">
                    <w:rPr>
                      <w:rFonts w:ascii="Times New Roman" w:hAnsi="Times New Roman"/>
                    </w:rPr>
                    <w:t>%</w:t>
                  </w:r>
                  <w:r w:rsidR="00232F1A" w:rsidRPr="00F77EFE">
                    <w:rPr>
                      <w:rFonts w:ascii="Times New Roman" w:hAnsi="Times New Roman"/>
                    </w:rPr>
                    <w:t xml:space="preserve"> Change</w:t>
                  </w:r>
                </w:p>
              </w:tc>
            </w:tr>
            <w:tr w:rsidR="002158FE" w:rsidRPr="00F77EFE" w:rsidTr="00567A91">
              <w:tc>
                <w:tcPr>
                  <w:tcW w:w="3113" w:type="dxa"/>
                </w:tcPr>
                <w:p w:rsidR="002158FE" w:rsidRPr="00F77EFE" w:rsidRDefault="002158FE" w:rsidP="00E31C65">
                  <w:pPr>
                    <w:rPr>
                      <w:rFonts w:ascii="Times New Roman" w:hAnsi="Times New Roman"/>
                    </w:rPr>
                  </w:pPr>
                  <w:r w:rsidRPr="00F77EFE">
                    <w:rPr>
                      <w:rFonts w:ascii="Times New Roman" w:hAnsi="Times New Roman"/>
                    </w:rPr>
                    <w:t>Revenue</w:t>
                  </w:r>
                </w:p>
              </w:tc>
              <w:tc>
                <w:tcPr>
                  <w:tcW w:w="2070" w:type="dxa"/>
                </w:tcPr>
                <w:p w:rsidR="002158FE" w:rsidRPr="00F77EFE" w:rsidRDefault="00883248" w:rsidP="001E0693">
                  <w:pPr>
                    <w:jc w:val="center"/>
                    <w:rPr>
                      <w:rFonts w:ascii="Times New Roman" w:hAnsi="Times New Roman"/>
                    </w:rPr>
                  </w:pPr>
                  <w:r w:rsidRPr="00F77EFE">
                    <w:rPr>
                      <w:rFonts w:ascii="Times New Roman" w:hAnsi="Times New Roman"/>
                    </w:rPr>
                    <w:t>23,032</w:t>
                  </w:r>
                </w:p>
              </w:tc>
              <w:tc>
                <w:tcPr>
                  <w:tcW w:w="2430" w:type="dxa"/>
                </w:tcPr>
                <w:p w:rsidR="002158FE" w:rsidRPr="00F77EFE" w:rsidRDefault="00883248" w:rsidP="001E0693">
                  <w:pPr>
                    <w:jc w:val="center"/>
                    <w:rPr>
                      <w:rFonts w:ascii="Times New Roman" w:hAnsi="Times New Roman"/>
                    </w:rPr>
                  </w:pPr>
                  <w:r w:rsidRPr="00F77EFE">
                    <w:rPr>
                      <w:rFonts w:ascii="Times New Roman" w:hAnsi="Times New Roman"/>
                    </w:rPr>
                    <w:t>22,197</w:t>
                  </w:r>
                </w:p>
              </w:tc>
              <w:tc>
                <w:tcPr>
                  <w:tcW w:w="2078" w:type="dxa"/>
                </w:tcPr>
                <w:p w:rsidR="002158FE" w:rsidRPr="00F77EFE" w:rsidRDefault="00883248" w:rsidP="001E0693">
                  <w:pPr>
                    <w:jc w:val="center"/>
                    <w:rPr>
                      <w:rFonts w:ascii="Times New Roman" w:hAnsi="Times New Roman"/>
                    </w:rPr>
                  </w:pPr>
                  <w:r w:rsidRPr="00F77EFE">
                    <w:rPr>
                      <w:rFonts w:ascii="Times New Roman" w:hAnsi="Times New Roman"/>
                    </w:rPr>
                    <w:t>3.8</w:t>
                  </w:r>
                </w:p>
              </w:tc>
            </w:tr>
            <w:tr w:rsidR="002158FE" w:rsidRPr="00F77EFE" w:rsidTr="00567A91">
              <w:tc>
                <w:tcPr>
                  <w:tcW w:w="3113" w:type="dxa"/>
                </w:tcPr>
                <w:p w:rsidR="002158FE" w:rsidRPr="00F77EFE" w:rsidRDefault="002158FE" w:rsidP="00F74032">
                  <w:pPr>
                    <w:rPr>
                      <w:rFonts w:ascii="Times New Roman" w:hAnsi="Times New Roman"/>
                    </w:rPr>
                  </w:pPr>
                  <w:r w:rsidRPr="00F77EFE">
                    <w:rPr>
                      <w:rFonts w:ascii="Times New Roman" w:hAnsi="Times New Roman"/>
                    </w:rPr>
                    <w:t>P</w:t>
                  </w:r>
                  <w:r w:rsidR="00F74032" w:rsidRPr="00F77EFE">
                    <w:rPr>
                      <w:rFonts w:ascii="Times New Roman" w:hAnsi="Times New Roman"/>
                    </w:rPr>
                    <w:t>BT</w:t>
                  </w:r>
                </w:p>
              </w:tc>
              <w:tc>
                <w:tcPr>
                  <w:tcW w:w="2070" w:type="dxa"/>
                </w:tcPr>
                <w:p w:rsidR="002158FE" w:rsidRPr="00F77EFE" w:rsidRDefault="00883248" w:rsidP="001E0693">
                  <w:pPr>
                    <w:jc w:val="center"/>
                    <w:rPr>
                      <w:rFonts w:ascii="Times New Roman" w:hAnsi="Times New Roman"/>
                    </w:rPr>
                  </w:pPr>
                  <w:r w:rsidRPr="00F77EFE">
                    <w:rPr>
                      <w:rFonts w:ascii="Times New Roman" w:hAnsi="Times New Roman"/>
                    </w:rPr>
                    <w:t>13</w:t>
                  </w:r>
                  <w:r w:rsidR="00565ACC" w:rsidRPr="00F77EFE">
                    <w:rPr>
                      <w:rFonts w:ascii="Times New Roman" w:hAnsi="Times New Roman"/>
                    </w:rPr>
                    <w:t>,</w:t>
                  </w:r>
                  <w:r w:rsidRPr="00F77EFE">
                    <w:rPr>
                      <w:rFonts w:ascii="Times New Roman" w:hAnsi="Times New Roman"/>
                    </w:rPr>
                    <w:t>338</w:t>
                  </w:r>
                </w:p>
              </w:tc>
              <w:tc>
                <w:tcPr>
                  <w:tcW w:w="2430" w:type="dxa"/>
                </w:tcPr>
                <w:p w:rsidR="002158FE" w:rsidRPr="00F77EFE" w:rsidRDefault="00883248" w:rsidP="001E0693">
                  <w:pPr>
                    <w:jc w:val="center"/>
                    <w:rPr>
                      <w:rFonts w:ascii="Times New Roman" w:hAnsi="Times New Roman"/>
                    </w:rPr>
                  </w:pPr>
                  <w:r w:rsidRPr="00F77EFE">
                    <w:rPr>
                      <w:rFonts w:ascii="Times New Roman" w:hAnsi="Times New Roman"/>
                    </w:rPr>
                    <w:t>18</w:t>
                  </w:r>
                  <w:r w:rsidR="00565ACC" w:rsidRPr="00F77EFE">
                    <w:rPr>
                      <w:rFonts w:ascii="Times New Roman" w:hAnsi="Times New Roman"/>
                    </w:rPr>
                    <w:t>,</w:t>
                  </w:r>
                  <w:r w:rsidRPr="00F77EFE">
                    <w:rPr>
                      <w:rFonts w:ascii="Times New Roman" w:hAnsi="Times New Roman"/>
                    </w:rPr>
                    <w:t>430</w:t>
                  </w:r>
                </w:p>
              </w:tc>
              <w:tc>
                <w:tcPr>
                  <w:tcW w:w="2078" w:type="dxa"/>
                </w:tcPr>
                <w:p w:rsidR="002158FE" w:rsidRPr="00F77EFE" w:rsidRDefault="00565ACC" w:rsidP="001E0693">
                  <w:pPr>
                    <w:jc w:val="center"/>
                    <w:rPr>
                      <w:rFonts w:ascii="Times New Roman" w:hAnsi="Times New Roman"/>
                    </w:rPr>
                  </w:pPr>
                  <w:r w:rsidRPr="00F77EFE">
                    <w:rPr>
                      <w:rFonts w:ascii="Times New Roman" w:hAnsi="Times New Roman"/>
                    </w:rPr>
                    <w:t>(27.6)</w:t>
                  </w:r>
                </w:p>
              </w:tc>
            </w:tr>
          </w:tbl>
          <w:p w:rsidR="0099117F" w:rsidRPr="00F77EFE" w:rsidRDefault="0099117F" w:rsidP="00E31C65">
            <w:pPr>
              <w:rPr>
                <w:rFonts w:ascii="Times New Roman" w:hAnsi="Times New Roman"/>
              </w:rPr>
            </w:pPr>
          </w:p>
          <w:p w:rsidR="00C410E8" w:rsidRPr="00F77EFE" w:rsidRDefault="00F74032" w:rsidP="00E31C65">
            <w:pPr>
              <w:rPr>
                <w:rFonts w:ascii="Times New Roman" w:hAnsi="Times New Roman"/>
              </w:rPr>
            </w:pPr>
            <w:r w:rsidRPr="00F77EFE">
              <w:rPr>
                <w:rFonts w:ascii="Times New Roman" w:hAnsi="Times New Roman"/>
              </w:rPr>
              <w:t xml:space="preserve">Group revenues comprise contractual revenues from the provision of port facilities under term arrangements at LBT. </w:t>
            </w:r>
            <w:r w:rsidR="004D5D17" w:rsidRPr="00F77EFE">
              <w:rPr>
                <w:rFonts w:ascii="Times New Roman" w:hAnsi="Times New Roman"/>
              </w:rPr>
              <w:t xml:space="preserve">The Group’s revenue of RM23 million </w:t>
            </w:r>
            <w:r w:rsidR="00417B9D" w:rsidRPr="00F77EFE">
              <w:rPr>
                <w:rFonts w:ascii="Times New Roman" w:hAnsi="Times New Roman"/>
              </w:rPr>
              <w:t xml:space="preserve">increased by </w:t>
            </w:r>
            <w:r w:rsidR="004D5D17" w:rsidRPr="00F77EFE">
              <w:rPr>
                <w:rFonts w:ascii="Times New Roman" w:hAnsi="Times New Roman"/>
              </w:rPr>
              <w:t>3.8% compared with RM22 million</w:t>
            </w:r>
            <w:r w:rsidR="00417B9D" w:rsidRPr="00F77EFE">
              <w:rPr>
                <w:rFonts w:ascii="Times New Roman" w:hAnsi="Times New Roman"/>
              </w:rPr>
              <w:t xml:space="preserve"> recorded</w:t>
            </w:r>
            <w:r w:rsidR="004D5D17" w:rsidRPr="00F77EFE">
              <w:rPr>
                <w:rFonts w:ascii="Times New Roman" w:hAnsi="Times New Roman"/>
              </w:rPr>
              <w:t xml:space="preserve"> in the corresponding period last year. This was due to</w:t>
            </w:r>
            <w:r w:rsidR="00417B9D" w:rsidRPr="00F77EFE">
              <w:rPr>
                <w:rFonts w:ascii="Times New Roman" w:hAnsi="Times New Roman"/>
              </w:rPr>
              <w:t xml:space="preserve"> a</w:t>
            </w:r>
            <w:r w:rsidR="004D5D17" w:rsidRPr="00F77EFE">
              <w:rPr>
                <w:rFonts w:ascii="Times New Roman" w:hAnsi="Times New Roman"/>
              </w:rPr>
              <w:t xml:space="preserve"> 12.2% </w:t>
            </w:r>
            <w:r w:rsidRPr="00F77EFE">
              <w:rPr>
                <w:rFonts w:ascii="Times New Roman" w:hAnsi="Times New Roman"/>
              </w:rPr>
              <w:t>increase in cargo throughput at LBT.</w:t>
            </w:r>
            <w:r w:rsidR="00D56FD9" w:rsidRPr="00F77EFE">
              <w:rPr>
                <w:rFonts w:ascii="Times New Roman" w:hAnsi="Times New Roman"/>
              </w:rPr>
              <w:t xml:space="preserve"> </w:t>
            </w:r>
          </w:p>
          <w:p w:rsidR="00D56FD9" w:rsidRPr="00F77EFE" w:rsidRDefault="00D56FD9" w:rsidP="00E31C65">
            <w:pPr>
              <w:rPr>
                <w:rFonts w:ascii="Times New Roman" w:hAnsi="Times New Roman"/>
              </w:rPr>
            </w:pPr>
          </w:p>
          <w:p w:rsidR="00D56FD9" w:rsidRPr="00F77EFE" w:rsidRDefault="00D56FD9" w:rsidP="00E31C65">
            <w:pPr>
              <w:rPr>
                <w:rFonts w:ascii="Times New Roman" w:hAnsi="Times New Roman"/>
              </w:rPr>
            </w:pPr>
            <w:r w:rsidRPr="00F77EFE">
              <w:rPr>
                <w:rFonts w:ascii="Times New Roman" w:hAnsi="Times New Roman"/>
              </w:rPr>
              <w:t xml:space="preserve">PBT decreased by </w:t>
            </w:r>
            <w:r w:rsidR="006C1DF5" w:rsidRPr="00F77EFE">
              <w:rPr>
                <w:rFonts w:ascii="Times New Roman" w:hAnsi="Times New Roman"/>
              </w:rPr>
              <w:t>27.6% due to the recognition</w:t>
            </w:r>
            <w:r w:rsidR="00417B9D" w:rsidRPr="00F77EFE">
              <w:rPr>
                <w:rFonts w:ascii="Times New Roman" w:hAnsi="Times New Roman"/>
              </w:rPr>
              <w:t xml:space="preserve"> of </w:t>
            </w:r>
            <w:r w:rsidR="006C1DF5" w:rsidRPr="00F77EFE">
              <w:rPr>
                <w:rFonts w:ascii="Times New Roman" w:hAnsi="Times New Roman"/>
              </w:rPr>
              <w:t xml:space="preserve">gains on disposal of a subsidiary and an associate company in 1Q2011. There </w:t>
            </w:r>
            <w:proofErr w:type="gramStart"/>
            <w:r w:rsidR="006C1DF5" w:rsidRPr="00F77EFE">
              <w:rPr>
                <w:rFonts w:ascii="Times New Roman" w:hAnsi="Times New Roman"/>
              </w:rPr>
              <w:t>were</w:t>
            </w:r>
            <w:proofErr w:type="gramEnd"/>
            <w:r w:rsidR="006C1DF5" w:rsidRPr="00F77EFE">
              <w:rPr>
                <w:rFonts w:ascii="Times New Roman" w:hAnsi="Times New Roman"/>
              </w:rPr>
              <w:t xml:space="preserve"> no such one off items </w:t>
            </w:r>
            <w:r w:rsidR="00B3302E" w:rsidRPr="00F77EFE">
              <w:rPr>
                <w:rFonts w:ascii="Times New Roman" w:hAnsi="Times New Roman"/>
              </w:rPr>
              <w:t xml:space="preserve">recorded </w:t>
            </w:r>
            <w:r w:rsidR="006C1DF5" w:rsidRPr="00F77EFE">
              <w:rPr>
                <w:rFonts w:ascii="Times New Roman" w:hAnsi="Times New Roman"/>
              </w:rPr>
              <w:t xml:space="preserve">in 1Q2012. </w:t>
            </w:r>
          </w:p>
          <w:p w:rsidR="002F5161" w:rsidRPr="00F77EFE" w:rsidRDefault="002F5161" w:rsidP="00F82CAD">
            <w:pPr>
              <w:spacing w:line="120" w:lineRule="auto"/>
              <w:rPr>
                <w:rFonts w:ascii="Times New Roman" w:hAnsi="Times New Roman"/>
              </w:rPr>
            </w:pPr>
          </w:p>
          <w:p w:rsidR="00F74032" w:rsidRPr="00F77EFE" w:rsidRDefault="00F74032" w:rsidP="00C92761">
            <w:pPr>
              <w:spacing w:line="120" w:lineRule="auto"/>
              <w:rPr>
                <w:rFonts w:ascii="Times New Roman" w:hAnsi="Times New Roman"/>
              </w:rPr>
            </w:pPr>
          </w:p>
          <w:p w:rsidR="00F74032" w:rsidRPr="00F77EFE" w:rsidRDefault="00232F1A" w:rsidP="00E31C65">
            <w:pPr>
              <w:rPr>
                <w:rFonts w:ascii="Times New Roman" w:hAnsi="Times New Roman"/>
                <w:u w:val="single"/>
              </w:rPr>
            </w:pPr>
            <w:r w:rsidRPr="00F77EFE">
              <w:rPr>
                <w:rFonts w:ascii="Times New Roman" w:hAnsi="Times New Roman"/>
                <w:u w:val="single"/>
              </w:rPr>
              <w:t>Port Operations</w:t>
            </w:r>
            <w:r w:rsidR="00DB6A79" w:rsidRPr="00F77EFE">
              <w:rPr>
                <w:rFonts w:ascii="Times New Roman" w:hAnsi="Times New Roman"/>
                <w:u w:val="single"/>
              </w:rPr>
              <w:t xml:space="preserve"> Se</w:t>
            </w:r>
            <w:r w:rsidRPr="00F77EFE">
              <w:rPr>
                <w:rFonts w:ascii="Times New Roman" w:hAnsi="Times New Roman"/>
                <w:u w:val="single"/>
              </w:rPr>
              <w:t>gment</w:t>
            </w:r>
          </w:p>
          <w:p w:rsidR="00F74032" w:rsidRPr="00F77EFE" w:rsidRDefault="00F74032"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158FE" w:rsidRPr="00F77EFE" w:rsidTr="005436D6">
              <w:tc>
                <w:tcPr>
                  <w:tcW w:w="3113" w:type="dxa"/>
                </w:tcPr>
                <w:p w:rsidR="002158FE" w:rsidRPr="00F77EFE" w:rsidRDefault="002158FE" w:rsidP="00E31C65">
                  <w:pPr>
                    <w:rPr>
                      <w:rFonts w:ascii="Times New Roman" w:hAnsi="Times New Roman"/>
                    </w:rPr>
                  </w:pPr>
                </w:p>
              </w:tc>
              <w:tc>
                <w:tcPr>
                  <w:tcW w:w="6578" w:type="dxa"/>
                  <w:gridSpan w:val="3"/>
                </w:tcPr>
                <w:p w:rsidR="002158FE" w:rsidRPr="00F77EFE" w:rsidRDefault="002158FE" w:rsidP="001E0693">
                  <w:pPr>
                    <w:jc w:val="center"/>
                    <w:rPr>
                      <w:rFonts w:ascii="Times New Roman" w:hAnsi="Times New Roman"/>
                      <w:b/>
                    </w:rPr>
                  </w:pPr>
                  <w:r w:rsidRPr="00F77EFE">
                    <w:rPr>
                      <w:rFonts w:ascii="Times New Roman" w:hAnsi="Times New Roman"/>
                      <w:b/>
                    </w:rPr>
                    <w:t>Port</w:t>
                  </w:r>
                  <w:r w:rsidR="0020607E" w:rsidRPr="00F77EFE">
                    <w:rPr>
                      <w:rFonts w:ascii="Times New Roman" w:hAnsi="Times New Roman"/>
                      <w:b/>
                    </w:rPr>
                    <w:t xml:space="preserve"> operations</w:t>
                  </w:r>
                </w:p>
              </w:tc>
            </w:tr>
            <w:tr w:rsidR="002158FE" w:rsidRPr="00F77EFE" w:rsidTr="005436D6">
              <w:tc>
                <w:tcPr>
                  <w:tcW w:w="3113" w:type="dxa"/>
                </w:tcPr>
                <w:p w:rsidR="002158FE" w:rsidRPr="00F77EFE" w:rsidRDefault="002158FE" w:rsidP="00E31C65">
                  <w:pPr>
                    <w:rPr>
                      <w:rFonts w:ascii="Times New Roman" w:hAnsi="Times New Roman"/>
                    </w:rPr>
                  </w:pPr>
                </w:p>
              </w:tc>
              <w:tc>
                <w:tcPr>
                  <w:tcW w:w="2070" w:type="dxa"/>
                </w:tcPr>
                <w:p w:rsidR="0020607E" w:rsidRPr="00F77EFE" w:rsidRDefault="00BA17AA" w:rsidP="001E0693">
                  <w:pPr>
                    <w:jc w:val="center"/>
                    <w:rPr>
                      <w:rFonts w:ascii="Times New Roman" w:hAnsi="Times New Roman"/>
                    </w:rPr>
                  </w:pPr>
                  <w:r w:rsidRPr="00F77EFE">
                    <w:rPr>
                      <w:rFonts w:ascii="Times New Roman" w:hAnsi="Times New Roman"/>
                    </w:rPr>
                    <w:t>1</w:t>
                  </w:r>
                  <w:r w:rsidR="0020607E" w:rsidRPr="00F77EFE">
                    <w:rPr>
                      <w:rFonts w:ascii="Times New Roman" w:hAnsi="Times New Roman"/>
                    </w:rPr>
                    <w:t>Q201</w:t>
                  </w:r>
                  <w:r w:rsidRPr="00F77EFE">
                    <w:rPr>
                      <w:rFonts w:ascii="Times New Roman" w:hAnsi="Times New Roman"/>
                    </w:rPr>
                    <w:t>2</w:t>
                  </w:r>
                </w:p>
                <w:p w:rsidR="002158FE" w:rsidRPr="00F77EFE" w:rsidRDefault="0020607E" w:rsidP="001E0693">
                  <w:pPr>
                    <w:jc w:val="center"/>
                    <w:rPr>
                      <w:rFonts w:ascii="Times New Roman" w:hAnsi="Times New Roman"/>
                    </w:rPr>
                  </w:pPr>
                  <w:r w:rsidRPr="00F77EFE">
                    <w:rPr>
                      <w:rFonts w:ascii="Times New Roman" w:hAnsi="Times New Roman"/>
                    </w:rPr>
                    <w:t>RM’000</w:t>
                  </w:r>
                </w:p>
              </w:tc>
              <w:tc>
                <w:tcPr>
                  <w:tcW w:w="2430" w:type="dxa"/>
                </w:tcPr>
                <w:p w:rsidR="0020607E" w:rsidRPr="00F77EFE" w:rsidRDefault="00BA17AA" w:rsidP="001E0693">
                  <w:pPr>
                    <w:jc w:val="center"/>
                    <w:rPr>
                      <w:rFonts w:ascii="Times New Roman" w:hAnsi="Times New Roman"/>
                    </w:rPr>
                  </w:pPr>
                  <w:r w:rsidRPr="00F77EFE">
                    <w:rPr>
                      <w:rFonts w:ascii="Times New Roman" w:hAnsi="Times New Roman"/>
                    </w:rPr>
                    <w:t>1</w:t>
                  </w:r>
                  <w:r w:rsidR="0020607E" w:rsidRPr="00F77EFE">
                    <w:rPr>
                      <w:rFonts w:ascii="Times New Roman" w:hAnsi="Times New Roman"/>
                    </w:rPr>
                    <w:t>Q201</w:t>
                  </w:r>
                  <w:r w:rsidRPr="00F77EFE">
                    <w:rPr>
                      <w:rFonts w:ascii="Times New Roman" w:hAnsi="Times New Roman"/>
                    </w:rPr>
                    <w:t>1</w:t>
                  </w:r>
                </w:p>
                <w:p w:rsidR="002158FE" w:rsidRPr="00F77EFE" w:rsidRDefault="0020607E" w:rsidP="001E0693">
                  <w:pPr>
                    <w:jc w:val="center"/>
                    <w:rPr>
                      <w:rFonts w:ascii="Times New Roman" w:hAnsi="Times New Roman"/>
                    </w:rPr>
                  </w:pPr>
                  <w:r w:rsidRPr="00F77EFE">
                    <w:rPr>
                      <w:rFonts w:ascii="Times New Roman" w:hAnsi="Times New Roman"/>
                    </w:rPr>
                    <w:t>RM’000</w:t>
                  </w:r>
                </w:p>
              </w:tc>
              <w:tc>
                <w:tcPr>
                  <w:tcW w:w="2078" w:type="dxa"/>
                </w:tcPr>
                <w:p w:rsidR="002158FE" w:rsidRPr="00F77EFE" w:rsidRDefault="0020607E" w:rsidP="001E0693">
                  <w:pPr>
                    <w:jc w:val="center"/>
                    <w:rPr>
                      <w:rFonts w:ascii="Times New Roman" w:hAnsi="Times New Roman"/>
                    </w:rPr>
                  </w:pPr>
                  <w:r w:rsidRPr="00F77EFE">
                    <w:rPr>
                      <w:rFonts w:ascii="Times New Roman" w:hAnsi="Times New Roman"/>
                    </w:rPr>
                    <w:t>%</w:t>
                  </w:r>
                  <w:r w:rsidR="00232F1A" w:rsidRPr="00F77EFE">
                    <w:rPr>
                      <w:rFonts w:ascii="Times New Roman" w:hAnsi="Times New Roman"/>
                    </w:rPr>
                    <w:t xml:space="preserve"> Change</w:t>
                  </w:r>
                </w:p>
              </w:tc>
            </w:tr>
            <w:tr w:rsidR="002158FE" w:rsidRPr="00F77EFE" w:rsidTr="00125EC1">
              <w:tc>
                <w:tcPr>
                  <w:tcW w:w="3113" w:type="dxa"/>
                  <w:tcBorders>
                    <w:bottom w:val="single" w:sz="4" w:space="0" w:color="000000"/>
                  </w:tcBorders>
                </w:tcPr>
                <w:p w:rsidR="002158FE" w:rsidRPr="00F77EFE" w:rsidRDefault="002158FE" w:rsidP="00E31C65">
                  <w:pPr>
                    <w:rPr>
                      <w:rFonts w:ascii="Times New Roman" w:hAnsi="Times New Roman"/>
                    </w:rPr>
                  </w:pPr>
                  <w:r w:rsidRPr="00F77EFE">
                    <w:rPr>
                      <w:rFonts w:ascii="Times New Roman" w:hAnsi="Times New Roman"/>
                    </w:rPr>
                    <w:t>Revenue</w:t>
                  </w:r>
                </w:p>
              </w:tc>
              <w:tc>
                <w:tcPr>
                  <w:tcW w:w="2070" w:type="dxa"/>
                  <w:tcBorders>
                    <w:bottom w:val="single" w:sz="4" w:space="0" w:color="000000"/>
                  </w:tcBorders>
                </w:tcPr>
                <w:p w:rsidR="002158FE" w:rsidRPr="00F77EFE" w:rsidRDefault="00617941" w:rsidP="001E0693">
                  <w:pPr>
                    <w:jc w:val="center"/>
                    <w:rPr>
                      <w:rFonts w:ascii="Times New Roman" w:hAnsi="Times New Roman"/>
                    </w:rPr>
                  </w:pPr>
                  <w:r w:rsidRPr="00F77EFE">
                    <w:rPr>
                      <w:rFonts w:ascii="Times New Roman" w:hAnsi="Times New Roman"/>
                    </w:rPr>
                    <w:t>31,594</w:t>
                  </w:r>
                </w:p>
              </w:tc>
              <w:tc>
                <w:tcPr>
                  <w:tcW w:w="2430" w:type="dxa"/>
                  <w:tcBorders>
                    <w:bottom w:val="single" w:sz="4" w:space="0" w:color="000000"/>
                  </w:tcBorders>
                </w:tcPr>
                <w:p w:rsidR="002158FE" w:rsidRPr="00F77EFE" w:rsidRDefault="00617941" w:rsidP="001E0693">
                  <w:pPr>
                    <w:jc w:val="center"/>
                    <w:rPr>
                      <w:rFonts w:ascii="Times New Roman" w:hAnsi="Times New Roman"/>
                    </w:rPr>
                  </w:pPr>
                  <w:r w:rsidRPr="00F77EFE">
                    <w:rPr>
                      <w:rFonts w:ascii="Times New Roman" w:hAnsi="Times New Roman"/>
                    </w:rPr>
                    <w:t>31,422</w:t>
                  </w:r>
                </w:p>
              </w:tc>
              <w:tc>
                <w:tcPr>
                  <w:tcW w:w="2078" w:type="dxa"/>
                  <w:tcBorders>
                    <w:bottom w:val="single" w:sz="4" w:space="0" w:color="000000"/>
                  </w:tcBorders>
                </w:tcPr>
                <w:p w:rsidR="002158FE" w:rsidRPr="00F77EFE" w:rsidRDefault="00617941" w:rsidP="001E0693">
                  <w:pPr>
                    <w:jc w:val="center"/>
                    <w:rPr>
                      <w:rFonts w:ascii="Times New Roman" w:hAnsi="Times New Roman"/>
                    </w:rPr>
                  </w:pPr>
                  <w:r w:rsidRPr="00F77EFE">
                    <w:rPr>
                      <w:rFonts w:ascii="Times New Roman" w:hAnsi="Times New Roman"/>
                    </w:rPr>
                    <w:t>0.5</w:t>
                  </w:r>
                </w:p>
              </w:tc>
            </w:tr>
            <w:tr w:rsidR="002158FE" w:rsidRPr="00F77EFE" w:rsidTr="00125EC1">
              <w:tc>
                <w:tcPr>
                  <w:tcW w:w="3113" w:type="dxa"/>
                  <w:tcBorders>
                    <w:bottom w:val="single" w:sz="4" w:space="0" w:color="auto"/>
                  </w:tcBorders>
                </w:tcPr>
                <w:p w:rsidR="002158FE" w:rsidRPr="00F77EFE" w:rsidRDefault="002158FE" w:rsidP="00DB6A79">
                  <w:pPr>
                    <w:rPr>
                      <w:rFonts w:ascii="Times New Roman" w:hAnsi="Times New Roman"/>
                    </w:rPr>
                  </w:pPr>
                  <w:r w:rsidRPr="00F77EFE">
                    <w:rPr>
                      <w:rFonts w:ascii="Times New Roman" w:hAnsi="Times New Roman"/>
                    </w:rPr>
                    <w:t>P</w:t>
                  </w:r>
                  <w:r w:rsidR="00DB6A79" w:rsidRPr="00F77EFE">
                    <w:rPr>
                      <w:rFonts w:ascii="Times New Roman" w:hAnsi="Times New Roman"/>
                    </w:rPr>
                    <w:t>BT</w:t>
                  </w:r>
                </w:p>
              </w:tc>
              <w:tc>
                <w:tcPr>
                  <w:tcW w:w="2070" w:type="dxa"/>
                  <w:tcBorders>
                    <w:bottom w:val="single" w:sz="4" w:space="0" w:color="auto"/>
                  </w:tcBorders>
                </w:tcPr>
                <w:p w:rsidR="002158FE" w:rsidRPr="00F77EFE" w:rsidRDefault="00617941" w:rsidP="0060054A">
                  <w:pPr>
                    <w:jc w:val="center"/>
                    <w:rPr>
                      <w:rFonts w:ascii="Times New Roman" w:hAnsi="Times New Roman"/>
                    </w:rPr>
                  </w:pPr>
                  <w:r w:rsidRPr="00F77EFE">
                    <w:rPr>
                      <w:rFonts w:ascii="Times New Roman" w:hAnsi="Times New Roman"/>
                    </w:rPr>
                    <w:t>13,</w:t>
                  </w:r>
                  <w:r w:rsidR="0060054A" w:rsidRPr="00F77EFE">
                    <w:rPr>
                      <w:rFonts w:ascii="Times New Roman" w:hAnsi="Times New Roman"/>
                    </w:rPr>
                    <w:t>061</w:t>
                  </w:r>
                </w:p>
              </w:tc>
              <w:tc>
                <w:tcPr>
                  <w:tcW w:w="2430" w:type="dxa"/>
                  <w:tcBorders>
                    <w:bottom w:val="single" w:sz="4" w:space="0" w:color="auto"/>
                  </w:tcBorders>
                </w:tcPr>
                <w:p w:rsidR="002158FE" w:rsidRPr="00F77EFE" w:rsidRDefault="0060054A" w:rsidP="001E0693">
                  <w:pPr>
                    <w:jc w:val="center"/>
                    <w:rPr>
                      <w:rFonts w:ascii="Times New Roman" w:hAnsi="Times New Roman"/>
                    </w:rPr>
                  </w:pPr>
                  <w:r w:rsidRPr="00F77EFE">
                    <w:rPr>
                      <w:rFonts w:ascii="Times New Roman" w:hAnsi="Times New Roman"/>
                    </w:rPr>
                    <w:t>13,580</w:t>
                  </w:r>
                </w:p>
              </w:tc>
              <w:tc>
                <w:tcPr>
                  <w:tcW w:w="2078" w:type="dxa"/>
                  <w:tcBorders>
                    <w:bottom w:val="single" w:sz="4" w:space="0" w:color="auto"/>
                  </w:tcBorders>
                </w:tcPr>
                <w:p w:rsidR="002158FE" w:rsidRPr="00F77EFE" w:rsidRDefault="00617941" w:rsidP="0060054A">
                  <w:pPr>
                    <w:jc w:val="center"/>
                    <w:rPr>
                      <w:rFonts w:ascii="Times New Roman" w:hAnsi="Times New Roman"/>
                    </w:rPr>
                  </w:pPr>
                  <w:r w:rsidRPr="00F77EFE">
                    <w:rPr>
                      <w:rFonts w:ascii="Times New Roman" w:hAnsi="Times New Roman"/>
                    </w:rPr>
                    <w:t>(3.</w:t>
                  </w:r>
                  <w:r w:rsidR="0060054A" w:rsidRPr="00F77EFE">
                    <w:rPr>
                      <w:rFonts w:ascii="Times New Roman" w:hAnsi="Times New Roman"/>
                    </w:rPr>
                    <w:t>8</w:t>
                  </w:r>
                  <w:r w:rsidRPr="00F77EFE">
                    <w:rPr>
                      <w:rFonts w:ascii="Times New Roman" w:hAnsi="Times New Roman"/>
                    </w:rPr>
                    <w:t>)</w:t>
                  </w:r>
                </w:p>
              </w:tc>
            </w:tr>
            <w:tr w:rsidR="00125EC1" w:rsidRPr="00F77EFE" w:rsidTr="00125EC1">
              <w:tc>
                <w:tcPr>
                  <w:tcW w:w="3113" w:type="dxa"/>
                  <w:tcBorders>
                    <w:top w:val="single" w:sz="4" w:space="0" w:color="auto"/>
                    <w:left w:val="nil"/>
                    <w:bottom w:val="single" w:sz="4" w:space="0" w:color="auto"/>
                    <w:right w:val="nil"/>
                  </w:tcBorders>
                </w:tcPr>
                <w:p w:rsidR="00125EC1" w:rsidRPr="00F77EFE" w:rsidRDefault="00125EC1" w:rsidP="00DB6A79">
                  <w:pPr>
                    <w:rPr>
                      <w:rFonts w:ascii="Times New Roman" w:hAnsi="Times New Roman"/>
                    </w:rPr>
                  </w:pPr>
                </w:p>
              </w:tc>
              <w:tc>
                <w:tcPr>
                  <w:tcW w:w="2070"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r>
            <w:tr w:rsidR="005436D6" w:rsidRPr="00F77EFE" w:rsidTr="00125EC1">
              <w:tc>
                <w:tcPr>
                  <w:tcW w:w="3113" w:type="dxa"/>
                  <w:tcBorders>
                    <w:top w:val="single" w:sz="4" w:space="0" w:color="auto"/>
                  </w:tcBorders>
                </w:tcPr>
                <w:p w:rsidR="005436D6" w:rsidRPr="00F77EFE" w:rsidRDefault="005436D6" w:rsidP="00125EC1">
                  <w:pPr>
                    <w:rPr>
                      <w:rFonts w:ascii="Times New Roman" w:hAnsi="Times New Roman"/>
                    </w:rPr>
                  </w:pPr>
                  <w:r w:rsidRPr="00F77EFE">
                    <w:rPr>
                      <w:rFonts w:ascii="Times New Roman" w:hAnsi="Times New Roman"/>
                    </w:rPr>
                    <w:t>LBT Cargo Th</w:t>
                  </w:r>
                  <w:r w:rsidR="001132E5" w:rsidRPr="00F77EFE">
                    <w:rPr>
                      <w:rFonts w:ascii="Times New Roman" w:hAnsi="Times New Roman"/>
                    </w:rPr>
                    <w:t>r</w:t>
                  </w:r>
                  <w:r w:rsidRPr="00F77EFE">
                    <w:rPr>
                      <w:rFonts w:ascii="Times New Roman" w:hAnsi="Times New Roman"/>
                    </w:rPr>
                    <w:t xml:space="preserve">oughput </w:t>
                  </w:r>
                </w:p>
              </w:tc>
              <w:tc>
                <w:tcPr>
                  <w:tcW w:w="2070" w:type="dxa"/>
                  <w:tcBorders>
                    <w:top w:val="single" w:sz="4" w:space="0" w:color="auto"/>
                  </w:tcBorders>
                </w:tcPr>
                <w:p w:rsidR="005436D6" w:rsidRPr="00F77EFE" w:rsidRDefault="00617941" w:rsidP="00125EC1">
                  <w:pPr>
                    <w:jc w:val="center"/>
                    <w:rPr>
                      <w:rFonts w:ascii="Times New Roman" w:hAnsi="Times New Roman"/>
                    </w:rPr>
                  </w:pPr>
                  <w:r w:rsidRPr="00F77EFE">
                    <w:rPr>
                      <w:rFonts w:ascii="Times New Roman" w:hAnsi="Times New Roman"/>
                    </w:rPr>
                    <w:t>1,947,822</w:t>
                  </w:r>
                  <w:r w:rsidR="00125EC1" w:rsidRPr="00F77EFE">
                    <w:rPr>
                      <w:rFonts w:ascii="Times New Roman" w:hAnsi="Times New Roman"/>
                    </w:rPr>
                    <w:t>MT</w:t>
                  </w:r>
                </w:p>
              </w:tc>
              <w:tc>
                <w:tcPr>
                  <w:tcW w:w="2430" w:type="dxa"/>
                  <w:tcBorders>
                    <w:top w:val="single" w:sz="4" w:space="0" w:color="auto"/>
                  </w:tcBorders>
                </w:tcPr>
                <w:p w:rsidR="005436D6" w:rsidRPr="00F77EFE" w:rsidRDefault="00617941" w:rsidP="00125EC1">
                  <w:pPr>
                    <w:jc w:val="center"/>
                    <w:rPr>
                      <w:rFonts w:ascii="Times New Roman" w:hAnsi="Times New Roman"/>
                    </w:rPr>
                  </w:pPr>
                  <w:r w:rsidRPr="00F77EFE">
                    <w:rPr>
                      <w:rFonts w:ascii="Times New Roman" w:hAnsi="Times New Roman"/>
                    </w:rPr>
                    <w:t>1,735,623</w:t>
                  </w:r>
                  <w:r w:rsidR="00125EC1" w:rsidRPr="00F77EFE">
                    <w:rPr>
                      <w:rFonts w:ascii="Times New Roman" w:hAnsi="Times New Roman"/>
                    </w:rPr>
                    <w:t xml:space="preserve">MT   </w:t>
                  </w:r>
                </w:p>
              </w:tc>
              <w:tc>
                <w:tcPr>
                  <w:tcW w:w="2078" w:type="dxa"/>
                  <w:tcBorders>
                    <w:top w:val="single" w:sz="4" w:space="0" w:color="auto"/>
                  </w:tcBorders>
                </w:tcPr>
                <w:p w:rsidR="005436D6" w:rsidRPr="00F77EFE" w:rsidRDefault="00617941" w:rsidP="001E0693">
                  <w:pPr>
                    <w:jc w:val="center"/>
                    <w:rPr>
                      <w:rFonts w:ascii="Times New Roman" w:hAnsi="Times New Roman"/>
                    </w:rPr>
                  </w:pPr>
                  <w:r w:rsidRPr="00F77EFE">
                    <w:rPr>
                      <w:rFonts w:ascii="Times New Roman" w:hAnsi="Times New Roman"/>
                    </w:rPr>
                    <w:t>12.2</w:t>
                  </w:r>
                </w:p>
              </w:tc>
            </w:tr>
            <w:tr w:rsidR="005436D6" w:rsidRPr="00F77EFE" w:rsidTr="00617941">
              <w:trPr>
                <w:trHeight w:val="233"/>
              </w:trPr>
              <w:tc>
                <w:tcPr>
                  <w:tcW w:w="3113" w:type="dxa"/>
                </w:tcPr>
                <w:p w:rsidR="005436D6" w:rsidRPr="00F77EFE" w:rsidRDefault="005436D6" w:rsidP="00125EC1">
                  <w:pPr>
                    <w:rPr>
                      <w:rFonts w:ascii="Times New Roman" w:hAnsi="Times New Roman"/>
                    </w:rPr>
                  </w:pPr>
                  <w:r w:rsidRPr="00F77EFE">
                    <w:rPr>
                      <w:rFonts w:ascii="Times New Roman" w:hAnsi="Times New Roman"/>
                    </w:rPr>
                    <w:t>LMT Cargo Th</w:t>
                  </w:r>
                  <w:r w:rsidR="001132E5" w:rsidRPr="00F77EFE">
                    <w:rPr>
                      <w:rFonts w:ascii="Times New Roman" w:hAnsi="Times New Roman"/>
                    </w:rPr>
                    <w:t>r</w:t>
                  </w:r>
                  <w:r w:rsidRPr="00F77EFE">
                    <w:rPr>
                      <w:rFonts w:ascii="Times New Roman" w:hAnsi="Times New Roman"/>
                    </w:rPr>
                    <w:t>oughput</w:t>
                  </w:r>
                </w:p>
              </w:tc>
              <w:tc>
                <w:tcPr>
                  <w:tcW w:w="2070" w:type="dxa"/>
                </w:tcPr>
                <w:p w:rsidR="005436D6" w:rsidRPr="00F77EFE" w:rsidRDefault="00617941" w:rsidP="00125EC1">
                  <w:pPr>
                    <w:jc w:val="center"/>
                    <w:rPr>
                      <w:rFonts w:ascii="Times New Roman" w:hAnsi="Times New Roman"/>
                    </w:rPr>
                  </w:pPr>
                  <w:r w:rsidRPr="00F77EFE">
                    <w:rPr>
                      <w:rFonts w:ascii="Times New Roman" w:hAnsi="Times New Roman"/>
                    </w:rPr>
                    <w:t>652,698</w:t>
                  </w:r>
                  <w:r w:rsidR="00125EC1" w:rsidRPr="00F77EFE">
                    <w:rPr>
                      <w:rFonts w:ascii="Times New Roman" w:hAnsi="Times New Roman"/>
                    </w:rPr>
                    <w:t xml:space="preserve">MT  </w:t>
                  </w:r>
                </w:p>
              </w:tc>
              <w:tc>
                <w:tcPr>
                  <w:tcW w:w="2430" w:type="dxa"/>
                </w:tcPr>
                <w:p w:rsidR="005436D6" w:rsidRPr="00F77EFE" w:rsidRDefault="00617941" w:rsidP="00125EC1">
                  <w:pPr>
                    <w:jc w:val="center"/>
                    <w:rPr>
                      <w:rFonts w:ascii="Times New Roman" w:hAnsi="Times New Roman"/>
                    </w:rPr>
                  </w:pPr>
                  <w:r w:rsidRPr="00F77EFE">
                    <w:rPr>
                      <w:rFonts w:ascii="Times New Roman" w:hAnsi="Times New Roman"/>
                    </w:rPr>
                    <w:t>810,031</w:t>
                  </w:r>
                  <w:r w:rsidR="00125EC1" w:rsidRPr="00F77EFE">
                    <w:rPr>
                      <w:rFonts w:ascii="Times New Roman" w:hAnsi="Times New Roman"/>
                    </w:rPr>
                    <w:t xml:space="preserve">MT  </w:t>
                  </w:r>
                </w:p>
              </w:tc>
              <w:tc>
                <w:tcPr>
                  <w:tcW w:w="2078" w:type="dxa"/>
                </w:tcPr>
                <w:p w:rsidR="005436D6" w:rsidRPr="00F77EFE" w:rsidRDefault="00617941" w:rsidP="001E0693">
                  <w:pPr>
                    <w:jc w:val="center"/>
                    <w:rPr>
                      <w:rFonts w:ascii="Times New Roman" w:hAnsi="Times New Roman"/>
                    </w:rPr>
                  </w:pPr>
                  <w:r w:rsidRPr="00F77EFE">
                    <w:rPr>
                      <w:rFonts w:ascii="Times New Roman" w:hAnsi="Times New Roman"/>
                    </w:rPr>
                    <w:t>(19.4)</w:t>
                  </w:r>
                </w:p>
              </w:tc>
            </w:tr>
          </w:tbl>
          <w:p w:rsidR="002158FE" w:rsidRPr="00F77EFE" w:rsidRDefault="002158FE" w:rsidP="00E31C65">
            <w:pPr>
              <w:rPr>
                <w:rFonts w:ascii="Times New Roman" w:hAnsi="Times New Roman"/>
              </w:rPr>
            </w:pPr>
          </w:p>
          <w:p w:rsidR="00232F1A" w:rsidRPr="00F77EFE" w:rsidRDefault="00232F1A" w:rsidP="00E31C65">
            <w:pPr>
              <w:rPr>
                <w:rFonts w:ascii="Times New Roman" w:hAnsi="Times New Roman"/>
              </w:rPr>
            </w:pPr>
            <w:r w:rsidRPr="00F77EFE">
              <w:rPr>
                <w:rFonts w:ascii="Times New Roman" w:hAnsi="Times New Roman"/>
              </w:rPr>
              <w:t xml:space="preserve">Port operations comprise operations at two ports, LBT and LMT.  </w:t>
            </w:r>
          </w:p>
          <w:p w:rsidR="002F5161" w:rsidRPr="00F77EFE" w:rsidRDefault="002F5161" w:rsidP="00F82CAD">
            <w:pPr>
              <w:spacing w:line="120" w:lineRule="auto"/>
              <w:rPr>
                <w:rFonts w:ascii="Times New Roman" w:hAnsi="Times New Roman"/>
              </w:rPr>
            </w:pPr>
          </w:p>
          <w:p w:rsidR="00232F1A" w:rsidRPr="00F77EFE" w:rsidRDefault="004D5D17" w:rsidP="00E31C65">
            <w:pPr>
              <w:rPr>
                <w:rFonts w:ascii="Times New Roman" w:hAnsi="Times New Roman"/>
              </w:rPr>
            </w:pPr>
            <w:r w:rsidRPr="00F77EFE">
              <w:rPr>
                <w:rFonts w:ascii="Times New Roman" w:hAnsi="Times New Roman"/>
              </w:rPr>
              <w:t>1</w:t>
            </w:r>
            <w:r w:rsidR="00232F1A" w:rsidRPr="00F77EFE">
              <w:rPr>
                <w:rFonts w:ascii="Times New Roman" w:hAnsi="Times New Roman"/>
              </w:rPr>
              <w:t>Q201</w:t>
            </w:r>
            <w:r w:rsidRPr="00F77EFE">
              <w:rPr>
                <w:rFonts w:ascii="Times New Roman" w:hAnsi="Times New Roman"/>
              </w:rPr>
              <w:t>2</w:t>
            </w:r>
            <w:r w:rsidR="002C0F16" w:rsidRPr="00F77EFE">
              <w:rPr>
                <w:rFonts w:ascii="Times New Roman" w:hAnsi="Times New Roman"/>
              </w:rPr>
              <w:t xml:space="preserve"> </w:t>
            </w:r>
            <w:r w:rsidR="00232F1A" w:rsidRPr="00F77EFE">
              <w:rPr>
                <w:rFonts w:ascii="Times New Roman" w:hAnsi="Times New Roman"/>
              </w:rPr>
              <w:t xml:space="preserve">coal throughput in LBT increased by </w:t>
            </w:r>
            <w:r w:rsidRPr="00F77EFE">
              <w:rPr>
                <w:rFonts w:ascii="Times New Roman" w:hAnsi="Times New Roman"/>
              </w:rPr>
              <w:t>12.2</w:t>
            </w:r>
            <w:r w:rsidR="00232F1A" w:rsidRPr="00F77EFE">
              <w:rPr>
                <w:rFonts w:ascii="Times New Roman" w:hAnsi="Times New Roman"/>
              </w:rPr>
              <w:t xml:space="preserve">% </w:t>
            </w:r>
            <w:r w:rsidRPr="00F77EFE">
              <w:rPr>
                <w:rFonts w:ascii="Times New Roman" w:hAnsi="Times New Roman"/>
              </w:rPr>
              <w:t>mainly as a result of higher coal demand from TNBJ</w:t>
            </w:r>
            <w:r w:rsidR="003F5D9D" w:rsidRPr="00F77EFE">
              <w:rPr>
                <w:rFonts w:ascii="Times New Roman" w:hAnsi="Times New Roman"/>
              </w:rPr>
              <w:t>.</w:t>
            </w:r>
            <w:r w:rsidRPr="00F77EFE">
              <w:rPr>
                <w:rFonts w:ascii="Times New Roman" w:hAnsi="Times New Roman"/>
              </w:rPr>
              <w:t xml:space="preserve"> Cargo throughput at LMT experienced a 19.4% decrease compared to 1Q</w:t>
            </w:r>
            <w:r w:rsidR="004656DF" w:rsidRPr="00F77EFE">
              <w:rPr>
                <w:rFonts w:ascii="Times New Roman" w:hAnsi="Times New Roman"/>
              </w:rPr>
              <w:t>20</w:t>
            </w:r>
            <w:r w:rsidRPr="00F77EFE">
              <w:rPr>
                <w:rFonts w:ascii="Times New Roman" w:hAnsi="Times New Roman"/>
              </w:rPr>
              <w:t>11. This reduction is due to lower th</w:t>
            </w:r>
            <w:r w:rsidR="002A2B48" w:rsidRPr="00F77EFE">
              <w:rPr>
                <w:rFonts w:ascii="Times New Roman" w:hAnsi="Times New Roman"/>
              </w:rPr>
              <w:t>r</w:t>
            </w:r>
            <w:r w:rsidRPr="00F77EFE">
              <w:rPr>
                <w:rFonts w:ascii="Times New Roman" w:hAnsi="Times New Roman"/>
              </w:rPr>
              <w:t xml:space="preserve">oughput in all the main cargo </w:t>
            </w:r>
            <w:r w:rsidR="002A2B48" w:rsidRPr="00F77EFE">
              <w:rPr>
                <w:rFonts w:ascii="Times New Roman" w:hAnsi="Times New Roman"/>
              </w:rPr>
              <w:t>categories as a result of the general cooling down of business activities in the country.</w:t>
            </w:r>
            <w:r w:rsidR="006C1DF5" w:rsidRPr="00F77EFE">
              <w:rPr>
                <w:rFonts w:ascii="Times New Roman" w:hAnsi="Times New Roman"/>
              </w:rPr>
              <w:t xml:space="preserve"> However LMT cargo throughput is expected to pick up in </w:t>
            </w:r>
            <w:r w:rsidR="00B26244" w:rsidRPr="00F77EFE">
              <w:rPr>
                <w:rFonts w:ascii="Times New Roman" w:hAnsi="Times New Roman"/>
              </w:rPr>
              <w:t>2Q2012 with new customers who will be importing project and breakbulk cargo for</w:t>
            </w:r>
            <w:r w:rsidR="00417B9D" w:rsidRPr="00F77EFE">
              <w:rPr>
                <w:rFonts w:ascii="Times New Roman" w:hAnsi="Times New Roman"/>
              </w:rPr>
              <w:t xml:space="preserve"> </w:t>
            </w:r>
            <w:r w:rsidR="00B26244" w:rsidRPr="00F77EFE">
              <w:rPr>
                <w:rFonts w:ascii="Times New Roman" w:hAnsi="Times New Roman"/>
              </w:rPr>
              <w:t>TNB</w:t>
            </w:r>
            <w:r w:rsidR="00417B9D" w:rsidRPr="00F77EFE">
              <w:rPr>
                <w:rFonts w:ascii="Times New Roman" w:hAnsi="Times New Roman"/>
              </w:rPr>
              <w:t>J</w:t>
            </w:r>
            <w:r w:rsidR="00B26244" w:rsidRPr="00F77EFE">
              <w:rPr>
                <w:rFonts w:ascii="Times New Roman" w:hAnsi="Times New Roman"/>
              </w:rPr>
              <w:t>’s Manjung 4 project.</w:t>
            </w:r>
            <w:r w:rsidR="00C5725E" w:rsidRPr="00F77EFE">
              <w:rPr>
                <w:rFonts w:ascii="Times New Roman" w:hAnsi="Times New Roman"/>
              </w:rPr>
              <w:t xml:space="preserve"> One of LMT’s existing customer</w:t>
            </w:r>
            <w:r w:rsidR="00061122" w:rsidRPr="00F77EFE">
              <w:rPr>
                <w:rFonts w:ascii="Times New Roman" w:hAnsi="Times New Roman"/>
              </w:rPr>
              <w:t>s</w:t>
            </w:r>
            <w:r w:rsidR="00C5725E" w:rsidRPr="00F77EFE">
              <w:rPr>
                <w:rFonts w:ascii="Times New Roman" w:hAnsi="Times New Roman"/>
              </w:rPr>
              <w:t xml:space="preserve"> is </w:t>
            </w:r>
            <w:r w:rsidR="00061122" w:rsidRPr="00F77EFE">
              <w:rPr>
                <w:rFonts w:ascii="Times New Roman" w:hAnsi="Times New Roman"/>
              </w:rPr>
              <w:t>planning</w:t>
            </w:r>
            <w:r w:rsidR="00C5725E" w:rsidRPr="00F77EFE">
              <w:rPr>
                <w:rFonts w:ascii="Times New Roman" w:hAnsi="Times New Roman"/>
              </w:rPr>
              <w:t xml:space="preserve"> to increase its production of clinker which is </w:t>
            </w:r>
            <w:r w:rsidR="00061122" w:rsidRPr="00F77EFE">
              <w:rPr>
                <w:rFonts w:ascii="Times New Roman" w:hAnsi="Times New Roman"/>
              </w:rPr>
              <w:t xml:space="preserve">then </w:t>
            </w:r>
            <w:r w:rsidR="00C5725E" w:rsidRPr="00F77EFE">
              <w:rPr>
                <w:rFonts w:ascii="Times New Roman" w:hAnsi="Times New Roman"/>
              </w:rPr>
              <w:t xml:space="preserve">expected to </w:t>
            </w:r>
            <w:r w:rsidR="00061122" w:rsidRPr="00F77EFE">
              <w:rPr>
                <w:rFonts w:ascii="Times New Roman" w:hAnsi="Times New Roman"/>
              </w:rPr>
              <w:t xml:space="preserve">have a positive impact on </w:t>
            </w:r>
            <w:r w:rsidR="00C5725E" w:rsidRPr="00F77EFE">
              <w:rPr>
                <w:rFonts w:ascii="Times New Roman" w:hAnsi="Times New Roman"/>
              </w:rPr>
              <w:t>LMT</w:t>
            </w:r>
            <w:r w:rsidR="00061122" w:rsidRPr="00F77EFE">
              <w:rPr>
                <w:rFonts w:ascii="Times New Roman" w:hAnsi="Times New Roman"/>
              </w:rPr>
              <w:t>’s</w:t>
            </w:r>
            <w:r w:rsidR="00C5725E" w:rsidRPr="00F77EFE">
              <w:rPr>
                <w:rFonts w:ascii="Times New Roman" w:hAnsi="Times New Roman"/>
              </w:rPr>
              <w:t xml:space="preserve"> throughput in 2Q2012.</w:t>
            </w:r>
            <w:r w:rsidR="006C1DF5" w:rsidRPr="00F77EFE">
              <w:rPr>
                <w:rFonts w:ascii="Times New Roman" w:hAnsi="Times New Roman"/>
              </w:rPr>
              <w:t xml:space="preserve">  </w:t>
            </w:r>
          </w:p>
          <w:p w:rsidR="00232F1A" w:rsidRPr="00F77EFE" w:rsidRDefault="00232F1A" w:rsidP="00E31C65">
            <w:pPr>
              <w:rPr>
                <w:rFonts w:ascii="Times New Roman" w:hAnsi="Times New Roman"/>
              </w:rPr>
            </w:pPr>
          </w:p>
          <w:p w:rsidR="00232F1A" w:rsidRPr="00F77EFE" w:rsidRDefault="00203E75" w:rsidP="00E31C65">
            <w:pPr>
              <w:rPr>
                <w:rFonts w:ascii="Times New Roman" w:hAnsi="Times New Roman"/>
                <w:u w:val="single"/>
              </w:rPr>
            </w:pPr>
            <w:r w:rsidRPr="00F77EFE">
              <w:rPr>
                <w:rFonts w:ascii="Times New Roman" w:hAnsi="Times New Roman"/>
                <w:u w:val="single"/>
              </w:rPr>
              <w:t>Industrial Properties Segment</w:t>
            </w:r>
          </w:p>
          <w:p w:rsidR="002158FE" w:rsidRPr="00F77EFE" w:rsidRDefault="002158FE"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20607E" w:rsidRPr="00F77EFE" w:rsidTr="005436D6">
              <w:tc>
                <w:tcPr>
                  <w:tcW w:w="3113" w:type="dxa"/>
                </w:tcPr>
                <w:p w:rsidR="0020607E" w:rsidRPr="00F77EFE" w:rsidRDefault="0020607E" w:rsidP="00E31C65">
                  <w:pPr>
                    <w:rPr>
                      <w:rFonts w:ascii="Times New Roman" w:hAnsi="Times New Roman"/>
                    </w:rPr>
                  </w:pPr>
                </w:p>
              </w:tc>
              <w:tc>
                <w:tcPr>
                  <w:tcW w:w="6578" w:type="dxa"/>
                  <w:gridSpan w:val="3"/>
                </w:tcPr>
                <w:p w:rsidR="0020607E" w:rsidRPr="00F77EFE" w:rsidRDefault="0020607E" w:rsidP="001E0693">
                  <w:pPr>
                    <w:jc w:val="center"/>
                    <w:rPr>
                      <w:rFonts w:ascii="Times New Roman" w:hAnsi="Times New Roman"/>
                      <w:b/>
                    </w:rPr>
                  </w:pPr>
                  <w:r w:rsidRPr="00F77EFE">
                    <w:rPr>
                      <w:rFonts w:ascii="Times New Roman" w:hAnsi="Times New Roman"/>
                      <w:b/>
                    </w:rPr>
                    <w:t>Industrial properties</w:t>
                  </w:r>
                </w:p>
              </w:tc>
            </w:tr>
            <w:tr w:rsidR="0020607E" w:rsidRPr="00F77EFE" w:rsidTr="005436D6">
              <w:tc>
                <w:tcPr>
                  <w:tcW w:w="3113" w:type="dxa"/>
                </w:tcPr>
                <w:p w:rsidR="0020607E" w:rsidRPr="00F77EFE" w:rsidRDefault="0020607E" w:rsidP="00E31C65">
                  <w:pPr>
                    <w:rPr>
                      <w:rFonts w:ascii="Times New Roman" w:hAnsi="Times New Roman"/>
                    </w:rPr>
                  </w:pPr>
                </w:p>
              </w:tc>
              <w:tc>
                <w:tcPr>
                  <w:tcW w:w="2070" w:type="dxa"/>
                </w:tcPr>
                <w:p w:rsidR="00617941" w:rsidRPr="00F77EFE" w:rsidRDefault="00617941" w:rsidP="00617941">
                  <w:pPr>
                    <w:jc w:val="center"/>
                    <w:rPr>
                      <w:rFonts w:ascii="Times New Roman" w:hAnsi="Times New Roman"/>
                    </w:rPr>
                  </w:pPr>
                  <w:r w:rsidRPr="00F77EFE">
                    <w:rPr>
                      <w:rFonts w:ascii="Times New Roman" w:hAnsi="Times New Roman"/>
                    </w:rPr>
                    <w:t>1Q2012</w:t>
                  </w:r>
                </w:p>
                <w:p w:rsidR="0020607E" w:rsidRPr="00F77EFE" w:rsidRDefault="0020607E" w:rsidP="001E0693">
                  <w:pPr>
                    <w:jc w:val="center"/>
                    <w:rPr>
                      <w:rFonts w:ascii="Times New Roman" w:hAnsi="Times New Roman"/>
                    </w:rPr>
                  </w:pPr>
                  <w:r w:rsidRPr="00F77EFE">
                    <w:rPr>
                      <w:rFonts w:ascii="Times New Roman" w:hAnsi="Times New Roman"/>
                    </w:rPr>
                    <w:t>RM’000</w:t>
                  </w:r>
                </w:p>
              </w:tc>
              <w:tc>
                <w:tcPr>
                  <w:tcW w:w="2430" w:type="dxa"/>
                </w:tcPr>
                <w:p w:rsidR="00617941" w:rsidRPr="00F77EFE" w:rsidRDefault="00617941" w:rsidP="00617941">
                  <w:pPr>
                    <w:jc w:val="center"/>
                    <w:rPr>
                      <w:rFonts w:ascii="Times New Roman" w:hAnsi="Times New Roman"/>
                    </w:rPr>
                  </w:pPr>
                  <w:r w:rsidRPr="00F77EFE">
                    <w:rPr>
                      <w:rFonts w:ascii="Times New Roman" w:hAnsi="Times New Roman"/>
                    </w:rPr>
                    <w:t>1Q2011</w:t>
                  </w:r>
                </w:p>
                <w:p w:rsidR="0020607E" w:rsidRPr="00F77EFE" w:rsidRDefault="0020607E" w:rsidP="001E0693">
                  <w:pPr>
                    <w:jc w:val="center"/>
                    <w:rPr>
                      <w:rFonts w:ascii="Times New Roman" w:hAnsi="Times New Roman"/>
                    </w:rPr>
                  </w:pPr>
                  <w:r w:rsidRPr="00F77EFE">
                    <w:rPr>
                      <w:rFonts w:ascii="Times New Roman" w:hAnsi="Times New Roman"/>
                    </w:rPr>
                    <w:t>RM’000</w:t>
                  </w:r>
                </w:p>
              </w:tc>
              <w:tc>
                <w:tcPr>
                  <w:tcW w:w="2078" w:type="dxa"/>
                </w:tcPr>
                <w:p w:rsidR="0020607E" w:rsidRPr="00F77EFE" w:rsidRDefault="00232F1A" w:rsidP="00232F1A">
                  <w:pPr>
                    <w:ind w:left="720"/>
                    <w:rPr>
                      <w:rFonts w:ascii="Times New Roman" w:hAnsi="Times New Roman"/>
                    </w:rPr>
                  </w:pPr>
                  <w:r w:rsidRPr="00F77EFE">
                    <w:rPr>
                      <w:rFonts w:ascii="Times New Roman" w:hAnsi="Times New Roman"/>
                    </w:rPr>
                    <w:t>% Change</w:t>
                  </w:r>
                </w:p>
              </w:tc>
            </w:tr>
            <w:tr w:rsidR="0020607E" w:rsidRPr="00F77EFE" w:rsidTr="00125EC1">
              <w:tc>
                <w:tcPr>
                  <w:tcW w:w="3113" w:type="dxa"/>
                  <w:tcBorders>
                    <w:bottom w:val="single" w:sz="4" w:space="0" w:color="000000"/>
                  </w:tcBorders>
                </w:tcPr>
                <w:p w:rsidR="0020607E" w:rsidRPr="00F77EFE" w:rsidRDefault="0020607E" w:rsidP="00E31C65">
                  <w:pPr>
                    <w:rPr>
                      <w:rFonts w:ascii="Times New Roman" w:hAnsi="Times New Roman"/>
                    </w:rPr>
                  </w:pPr>
                  <w:r w:rsidRPr="00F77EFE">
                    <w:rPr>
                      <w:rFonts w:ascii="Times New Roman" w:hAnsi="Times New Roman"/>
                    </w:rPr>
                    <w:t>Revenue</w:t>
                  </w:r>
                </w:p>
              </w:tc>
              <w:tc>
                <w:tcPr>
                  <w:tcW w:w="2070" w:type="dxa"/>
                  <w:tcBorders>
                    <w:bottom w:val="single" w:sz="4" w:space="0" w:color="000000"/>
                  </w:tcBorders>
                </w:tcPr>
                <w:p w:rsidR="0020607E" w:rsidRPr="00F77EFE" w:rsidRDefault="00617941" w:rsidP="001E0693">
                  <w:pPr>
                    <w:jc w:val="center"/>
                    <w:rPr>
                      <w:rFonts w:ascii="Times New Roman" w:hAnsi="Times New Roman"/>
                    </w:rPr>
                  </w:pPr>
                  <w:r w:rsidRPr="00F77EFE">
                    <w:rPr>
                      <w:rFonts w:ascii="Times New Roman" w:hAnsi="Times New Roman"/>
                    </w:rPr>
                    <w:t>-</w:t>
                  </w:r>
                </w:p>
              </w:tc>
              <w:tc>
                <w:tcPr>
                  <w:tcW w:w="2430" w:type="dxa"/>
                  <w:tcBorders>
                    <w:bottom w:val="single" w:sz="4" w:space="0" w:color="000000"/>
                  </w:tcBorders>
                </w:tcPr>
                <w:p w:rsidR="0020607E" w:rsidRPr="00F77EFE" w:rsidRDefault="00617941" w:rsidP="001E0693">
                  <w:pPr>
                    <w:jc w:val="center"/>
                    <w:rPr>
                      <w:rFonts w:ascii="Times New Roman" w:hAnsi="Times New Roman"/>
                    </w:rPr>
                  </w:pPr>
                  <w:r w:rsidRPr="00F77EFE">
                    <w:rPr>
                      <w:rFonts w:ascii="Times New Roman" w:hAnsi="Times New Roman"/>
                    </w:rPr>
                    <w:t>-</w:t>
                  </w:r>
                </w:p>
              </w:tc>
              <w:tc>
                <w:tcPr>
                  <w:tcW w:w="2078" w:type="dxa"/>
                  <w:tcBorders>
                    <w:bottom w:val="single" w:sz="4" w:space="0" w:color="000000"/>
                  </w:tcBorders>
                </w:tcPr>
                <w:p w:rsidR="0020607E" w:rsidRPr="00F77EFE" w:rsidRDefault="00617941" w:rsidP="001E0693">
                  <w:pPr>
                    <w:jc w:val="center"/>
                    <w:rPr>
                      <w:rFonts w:ascii="Times New Roman" w:hAnsi="Times New Roman"/>
                    </w:rPr>
                  </w:pPr>
                  <w:r w:rsidRPr="00F77EFE">
                    <w:rPr>
                      <w:rFonts w:ascii="Times New Roman" w:hAnsi="Times New Roman"/>
                    </w:rPr>
                    <w:t>-</w:t>
                  </w:r>
                </w:p>
              </w:tc>
            </w:tr>
            <w:tr w:rsidR="0020607E" w:rsidRPr="00F77EFE" w:rsidTr="00125EC1">
              <w:tc>
                <w:tcPr>
                  <w:tcW w:w="3113" w:type="dxa"/>
                  <w:tcBorders>
                    <w:bottom w:val="single" w:sz="4" w:space="0" w:color="auto"/>
                  </w:tcBorders>
                </w:tcPr>
                <w:p w:rsidR="0020607E" w:rsidRPr="00F77EFE" w:rsidRDefault="0020607E" w:rsidP="00DB6A79">
                  <w:pPr>
                    <w:rPr>
                      <w:rFonts w:ascii="Times New Roman" w:hAnsi="Times New Roman"/>
                    </w:rPr>
                  </w:pPr>
                  <w:r w:rsidRPr="00F77EFE">
                    <w:rPr>
                      <w:rFonts w:ascii="Times New Roman" w:hAnsi="Times New Roman"/>
                    </w:rPr>
                    <w:t>P</w:t>
                  </w:r>
                  <w:r w:rsidR="00DB6A79" w:rsidRPr="00F77EFE">
                    <w:rPr>
                      <w:rFonts w:ascii="Times New Roman" w:hAnsi="Times New Roman"/>
                    </w:rPr>
                    <w:t>BT</w:t>
                  </w:r>
                </w:p>
              </w:tc>
              <w:tc>
                <w:tcPr>
                  <w:tcW w:w="2070" w:type="dxa"/>
                  <w:tcBorders>
                    <w:bottom w:val="single" w:sz="4" w:space="0" w:color="auto"/>
                  </w:tcBorders>
                </w:tcPr>
                <w:p w:rsidR="0020607E" w:rsidRPr="00F77EFE" w:rsidRDefault="0079025D" w:rsidP="001E0693">
                  <w:pPr>
                    <w:jc w:val="center"/>
                    <w:rPr>
                      <w:rFonts w:ascii="Times New Roman" w:hAnsi="Times New Roman"/>
                    </w:rPr>
                  </w:pPr>
                  <w:r w:rsidRPr="00F77EFE">
                    <w:rPr>
                      <w:rFonts w:ascii="Times New Roman" w:hAnsi="Times New Roman"/>
                    </w:rPr>
                    <w:t>(18)</w:t>
                  </w:r>
                </w:p>
              </w:tc>
              <w:tc>
                <w:tcPr>
                  <w:tcW w:w="2430" w:type="dxa"/>
                  <w:tcBorders>
                    <w:bottom w:val="single" w:sz="4" w:space="0" w:color="auto"/>
                  </w:tcBorders>
                </w:tcPr>
                <w:p w:rsidR="0020607E" w:rsidRPr="00F77EFE" w:rsidRDefault="0079025D" w:rsidP="001E0693">
                  <w:pPr>
                    <w:jc w:val="center"/>
                    <w:rPr>
                      <w:rFonts w:ascii="Times New Roman" w:hAnsi="Times New Roman"/>
                    </w:rPr>
                  </w:pPr>
                  <w:r w:rsidRPr="00F77EFE">
                    <w:rPr>
                      <w:rFonts w:ascii="Times New Roman" w:hAnsi="Times New Roman"/>
                    </w:rPr>
                    <w:t>(33)</w:t>
                  </w:r>
                </w:p>
              </w:tc>
              <w:tc>
                <w:tcPr>
                  <w:tcW w:w="2078" w:type="dxa"/>
                  <w:tcBorders>
                    <w:bottom w:val="single" w:sz="4" w:space="0" w:color="auto"/>
                  </w:tcBorders>
                </w:tcPr>
                <w:p w:rsidR="0020607E" w:rsidRPr="00F77EFE" w:rsidRDefault="0079025D" w:rsidP="001E0693">
                  <w:pPr>
                    <w:jc w:val="center"/>
                    <w:rPr>
                      <w:rFonts w:ascii="Times New Roman" w:hAnsi="Times New Roman"/>
                    </w:rPr>
                  </w:pPr>
                  <w:r w:rsidRPr="00F77EFE">
                    <w:rPr>
                      <w:rFonts w:ascii="Times New Roman" w:hAnsi="Times New Roman"/>
                    </w:rPr>
                    <w:t>45.4</w:t>
                  </w:r>
                </w:p>
              </w:tc>
            </w:tr>
            <w:tr w:rsidR="00125EC1" w:rsidRPr="00F77EFE" w:rsidTr="00125EC1">
              <w:tc>
                <w:tcPr>
                  <w:tcW w:w="3113" w:type="dxa"/>
                  <w:tcBorders>
                    <w:top w:val="single" w:sz="4" w:space="0" w:color="auto"/>
                    <w:left w:val="nil"/>
                    <w:bottom w:val="single" w:sz="4" w:space="0" w:color="auto"/>
                    <w:right w:val="nil"/>
                  </w:tcBorders>
                </w:tcPr>
                <w:p w:rsidR="00125EC1" w:rsidRPr="00F77EFE" w:rsidRDefault="00125EC1" w:rsidP="00DB6A79">
                  <w:pPr>
                    <w:rPr>
                      <w:rFonts w:ascii="Times New Roman" w:hAnsi="Times New Roman"/>
                    </w:rPr>
                  </w:pPr>
                </w:p>
              </w:tc>
              <w:tc>
                <w:tcPr>
                  <w:tcW w:w="2070"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F77EFE" w:rsidRDefault="00125EC1" w:rsidP="001E0693">
                  <w:pPr>
                    <w:jc w:val="center"/>
                    <w:rPr>
                      <w:rFonts w:ascii="Times New Roman" w:hAnsi="Times New Roman"/>
                    </w:rPr>
                  </w:pPr>
                </w:p>
              </w:tc>
            </w:tr>
            <w:tr w:rsidR="005436D6" w:rsidRPr="00F77EFE" w:rsidTr="00125EC1">
              <w:tc>
                <w:tcPr>
                  <w:tcW w:w="3113" w:type="dxa"/>
                  <w:tcBorders>
                    <w:top w:val="single" w:sz="4" w:space="0" w:color="auto"/>
                  </w:tcBorders>
                </w:tcPr>
                <w:p w:rsidR="005436D6" w:rsidRPr="00F77EFE" w:rsidRDefault="00125EC1" w:rsidP="00125EC1">
                  <w:pPr>
                    <w:rPr>
                      <w:rFonts w:ascii="Times New Roman" w:hAnsi="Times New Roman"/>
                    </w:rPr>
                  </w:pPr>
                  <w:r w:rsidRPr="00F77EFE">
                    <w:rPr>
                      <w:rFonts w:ascii="Times New Roman" w:hAnsi="Times New Roman"/>
                    </w:rPr>
                    <w:t xml:space="preserve">Industrial land sold  </w:t>
                  </w:r>
                </w:p>
              </w:tc>
              <w:tc>
                <w:tcPr>
                  <w:tcW w:w="2070" w:type="dxa"/>
                  <w:tcBorders>
                    <w:top w:val="single" w:sz="4" w:space="0" w:color="auto"/>
                  </w:tcBorders>
                </w:tcPr>
                <w:p w:rsidR="005436D6" w:rsidRPr="00F77EFE" w:rsidRDefault="00617941" w:rsidP="00617941">
                  <w:pPr>
                    <w:jc w:val="center"/>
                    <w:rPr>
                      <w:rFonts w:ascii="Times New Roman" w:hAnsi="Times New Roman"/>
                    </w:rPr>
                  </w:pPr>
                  <w:r w:rsidRPr="00F77EFE">
                    <w:rPr>
                      <w:rFonts w:ascii="Times New Roman" w:hAnsi="Times New Roman"/>
                    </w:rPr>
                    <w:t>-</w:t>
                  </w:r>
                  <w:r w:rsidR="00125EC1" w:rsidRPr="00F77EFE">
                    <w:rPr>
                      <w:rFonts w:ascii="Times New Roman" w:hAnsi="Times New Roman"/>
                    </w:rPr>
                    <w:t xml:space="preserve"> </w:t>
                  </w:r>
                </w:p>
              </w:tc>
              <w:tc>
                <w:tcPr>
                  <w:tcW w:w="2430" w:type="dxa"/>
                  <w:tcBorders>
                    <w:top w:val="single" w:sz="4" w:space="0" w:color="auto"/>
                  </w:tcBorders>
                </w:tcPr>
                <w:p w:rsidR="005436D6" w:rsidRPr="00F77EFE" w:rsidRDefault="005436D6" w:rsidP="005436D6">
                  <w:pPr>
                    <w:jc w:val="center"/>
                    <w:rPr>
                      <w:rFonts w:ascii="Times New Roman" w:hAnsi="Times New Roman"/>
                    </w:rPr>
                  </w:pPr>
                  <w:r w:rsidRPr="00F77EFE">
                    <w:rPr>
                      <w:rFonts w:ascii="Times New Roman" w:hAnsi="Times New Roman"/>
                    </w:rPr>
                    <w:t>-</w:t>
                  </w:r>
                </w:p>
              </w:tc>
              <w:tc>
                <w:tcPr>
                  <w:tcW w:w="2078" w:type="dxa"/>
                  <w:tcBorders>
                    <w:top w:val="single" w:sz="4" w:space="0" w:color="auto"/>
                  </w:tcBorders>
                </w:tcPr>
                <w:p w:rsidR="005436D6" w:rsidRPr="00F77EFE" w:rsidRDefault="00617941" w:rsidP="001E0693">
                  <w:pPr>
                    <w:jc w:val="center"/>
                    <w:rPr>
                      <w:rFonts w:ascii="Times New Roman" w:hAnsi="Times New Roman"/>
                    </w:rPr>
                  </w:pPr>
                  <w:r w:rsidRPr="00F77EFE">
                    <w:rPr>
                      <w:rFonts w:ascii="Times New Roman" w:hAnsi="Times New Roman"/>
                    </w:rPr>
                    <w:t>-</w:t>
                  </w:r>
                </w:p>
              </w:tc>
            </w:tr>
          </w:tbl>
          <w:p w:rsidR="002158FE" w:rsidRPr="00F77EFE" w:rsidRDefault="002158FE" w:rsidP="00E31C65">
            <w:pPr>
              <w:rPr>
                <w:rFonts w:ascii="Times New Roman" w:hAnsi="Times New Roman"/>
              </w:rPr>
            </w:pPr>
          </w:p>
          <w:p w:rsidR="0041538C" w:rsidRPr="00F77EFE" w:rsidRDefault="00203E75" w:rsidP="00E31C65">
            <w:pPr>
              <w:rPr>
                <w:rFonts w:ascii="Times New Roman" w:hAnsi="Times New Roman"/>
              </w:rPr>
            </w:pPr>
            <w:r w:rsidRPr="00F77EFE">
              <w:rPr>
                <w:rFonts w:ascii="Times New Roman" w:hAnsi="Times New Roman"/>
              </w:rPr>
              <w:t xml:space="preserve">Revenues and profits from this segment are generated from sales of industrial land by LMTSB. </w:t>
            </w:r>
            <w:r w:rsidR="00414194" w:rsidRPr="00F77EFE">
              <w:rPr>
                <w:rFonts w:ascii="Times New Roman" w:hAnsi="Times New Roman"/>
              </w:rPr>
              <w:t xml:space="preserve">However, there </w:t>
            </w:r>
            <w:proofErr w:type="gramStart"/>
            <w:r w:rsidR="00414194" w:rsidRPr="00F77EFE">
              <w:rPr>
                <w:rFonts w:ascii="Times New Roman" w:hAnsi="Times New Roman"/>
              </w:rPr>
              <w:t>were</w:t>
            </w:r>
            <w:proofErr w:type="gramEnd"/>
            <w:r w:rsidR="00414194" w:rsidRPr="00F77EFE">
              <w:rPr>
                <w:rFonts w:ascii="Times New Roman" w:hAnsi="Times New Roman"/>
              </w:rPr>
              <w:t xml:space="preserve"> no land sales</w:t>
            </w:r>
            <w:r w:rsidR="00C5725E" w:rsidRPr="00F77EFE">
              <w:rPr>
                <w:rFonts w:ascii="Times New Roman" w:hAnsi="Times New Roman"/>
              </w:rPr>
              <w:t xml:space="preserve"> recorded</w:t>
            </w:r>
            <w:r w:rsidR="00414194" w:rsidRPr="00F77EFE">
              <w:rPr>
                <w:rFonts w:ascii="Times New Roman" w:hAnsi="Times New Roman"/>
              </w:rPr>
              <w:t xml:space="preserve"> in 1Q2012. </w:t>
            </w:r>
          </w:p>
          <w:p w:rsidR="004C4E2E" w:rsidRPr="00F77EFE" w:rsidRDefault="004C4E2E" w:rsidP="00E31C65">
            <w:pPr>
              <w:rPr>
                <w:rFonts w:ascii="Times New Roman" w:hAnsi="Times New Roman"/>
                <w:u w:val="single"/>
              </w:rPr>
            </w:pPr>
            <w:r w:rsidRPr="00F77EFE">
              <w:rPr>
                <w:rFonts w:ascii="Times New Roman" w:hAnsi="Times New Roman"/>
                <w:u w:val="single"/>
              </w:rPr>
              <w:t xml:space="preserve">Comparison between </w:t>
            </w:r>
            <w:r w:rsidR="002A2B48" w:rsidRPr="00F77EFE">
              <w:rPr>
                <w:rFonts w:ascii="Times New Roman" w:hAnsi="Times New Roman"/>
                <w:u w:val="single"/>
              </w:rPr>
              <w:t>1Q2012 and 4</w:t>
            </w:r>
            <w:r w:rsidRPr="00F77EFE">
              <w:rPr>
                <w:rFonts w:ascii="Times New Roman" w:hAnsi="Times New Roman"/>
                <w:u w:val="single"/>
              </w:rPr>
              <w:t>Q2011</w:t>
            </w:r>
            <w:r w:rsidR="002A2B48" w:rsidRPr="00F77EFE">
              <w:rPr>
                <w:rFonts w:ascii="Times New Roman" w:hAnsi="Times New Roman"/>
                <w:u w:val="single"/>
              </w:rPr>
              <w:t xml:space="preserve"> </w:t>
            </w:r>
          </w:p>
          <w:p w:rsidR="004E2C96" w:rsidRPr="00F77EFE" w:rsidRDefault="004E2C96" w:rsidP="00F82CAD">
            <w:pPr>
              <w:spacing w:line="120" w:lineRule="auto"/>
              <w:rPr>
                <w:rFonts w:ascii="Times New Roman" w:hAnsi="Times New Roman"/>
                <w:u w:val="single"/>
              </w:rPr>
            </w:pPr>
          </w:p>
          <w:p w:rsidR="008A59C2" w:rsidRPr="00F77EFE" w:rsidRDefault="008A59C2" w:rsidP="00E31C65">
            <w:pPr>
              <w:rPr>
                <w:rFonts w:ascii="Times New Roman" w:hAnsi="Times New Roman"/>
                <w:u w:val="single"/>
              </w:rPr>
            </w:pPr>
            <w:r w:rsidRPr="00F77EFE">
              <w:rPr>
                <w:rFonts w:ascii="Times New Roman" w:hAnsi="Times New Roman"/>
                <w:u w:val="single"/>
              </w:rPr>
              <w:t>Group</w:t>
            </w:r>
          </w:p>
          <w:p w:rsidR="005C3441" w:rsidRPr="00F77EFE" w:rsidRDefault="005C3441" w:rsidP="005C3441">
            <w:pPr>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F77EFE" w:rsidTr="00D462D2">
              <w:tc>
                <w:tcPr>
                  <w:tcW w:w="3113" w:type="dxa"/>
                </w:tcPr>
                <w:p w:rsidR="005C3441" w:rsidRPr="00F77EFE" w:rsidRDefault="005C3441" w:rsidP="005C3441">
                  <w:pPr>
                    <w:rPr>
                      <w:rFonts w:ascii="Times New Roman" w:hAnsi="Times New Roman"/>
                    </w:rPr>
                  </w:pPr>
                </w:p>
              </w:tc>
              <w:tc>
                <w:tcPr>
                  <w:tcW w:w="6578" w:type="dxa"/>
                  <w:gridSpan w:val="3"/>
                </w:tcPr>
                <w:p w:rsidR="005C3441" w:rsidRPr="00F77EFE" w:rsidRDefault="005C3441" w:rsidP="005C3441">
                  <w:pPr>
                    <w:jc w:val="center"/>
                    <w:rPr>
                      <w:rFonts w:ascii="Times New Roman" w:hAnsi="Times New Roman"/>
                      <w:b/>
                    </w:rPr>
                  </w:pPr>
                  <w:r w:rsidRPr="00F77EFE">
                    <w:rPr>
                      <w:rFonts w:ascii="Times New Roman" w:hAnsi="Times New Roman"/>
                      <w:b/>
                    </w:rPr>
                    <w:t>Group</w:t>
                  </w:r>
                </w:p>
              </w:tc>
            </w:tr>
            <w:tr w:rsidR="005C3441" w:rsidRPr="00F77EFE" w:rsidTr="00D462D2">
              <w:tc>
                <w:tcPr>
                  <w:tcW w:w="3113" w:type="dxa"/>
                </w:tcPr>
                <w:p w:rsidR="005C3441" w:rsidRPr="00F77EFE" w:rsidRDefault="005C3441" w:rsidP="005C3441">
                  <w:pPr>
                    <w:rPr>
                      <w:rFonts w:ascii="Times New Roman" w:hAnsi="Times New Roman"/>
                    </w:rPr>
                  </w:pPr>
                </w:p>
              </w:tc>
              <w:tc>
                <w:tcPr>
                  <w:tcW w:w="2070" w:type="dxa"/>
                </w:tcPr>
                <w:p w:rsidR="005C3441" w:rsidRPr="00F77EFE" w:rsidRDefault="002A2B48" w:rsidP="005C3441">
                  <w:pPr>
                    <w:jc w:val="center"/>
                    <w:rPr>
                      <w:rFonts w:ascii="Times New Roman" w:hAnsi="Times New Roman"/>
                    </w:rPr>
                  </w:pPr>
                  <w:r w:rsidRPr="00F77EFE">
                    <w:rPr>
                      <w:rFonts w:ascii="Times New Roman" w:hAnsi="Times New Roman"/>
                    </w:rPr>
                    <w:t>1Q2012</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430" w:type="dxa"/>
                </w:tcPr>
                <w:p w:rsidR="005C3441" w:rsidRPr="00F77EFE" w:rsidRDefault="002A2B48" w:rsidP="005C3441">
                  <w:pPr>
                    <w:jc w:val="center"/>
                    <w:rPr>
                      <w:rFonts w:ascii="Times New Roman" w:hAnsi="Times New Roman"/>
                    </w:rPr>
                  </w:pPr>
                  <w:r w:rsidRPr="00F77EFE">
                    <w:rPr>
                      <w:rFonts w:ascii="Times New Roman" w:hAnsi="Times New Roman"/>
                    </w:rPr>
                    <w:t>4</w:t>
                  </w:r>
                  <w:r w:rsidR="005C3441" w:rsidRPr="00F77EFE">
                    <w:rPr>
                      <w:rFonts w:ascii="Times New Roman" w:hAnsi="Times New Roman"/>
                    </w:rPr>
                    <w:t>Q2011</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078" w:type="dxa"/>
                </w:tcPr>
                <w:p w:rsidR="005C3441" w:rsidRPr="00F77EFE" w:rsidRDefault="005C3441" w:rsidP="005C3441">
                  <w:pPr>
                    <w:rPr>
                      <w:rFonts w:ascii="Times New Roman" w:hAnsi="Times New Roman"/>
                    </w:rPr>
                  </w:pPr>
                </w:p>
                <w:p w:rsidR="005C3441" w:rsidRPr="00F77EFE" w:rsidRDefault="005C3441" w:rsidP="005C3441">
                  <w:pPr>
                    <w:jc w:val="center"/>
                    <w:rPr>
                      <w:rFonts w:ascii="Times New Roman" w:hAnsi="Times New Roman"/>
                    </w:rPr>
                  </w:pPr>
                  <w:r w:rsidRPr="00F77EFE">
                    <w:rPr>
                      <w:rFonts w:ascii="Times New Roman" w:hAnsi="Times New Roman"/>
                    </w:rPr>
                    <w:t>%</w:t>
                  </w:r>
                </w:p>
              </w:tc>
            </w:tr>
            <w:tr w:rsidR="005C3441" w:rsidRPr="00F77EFE" w:rsidTr="00D462D2">
              <w:tc>
                <w:tcPr>
                  <w:tcW w:w="3113" w:type="dxa"/>
                </w:tcPr>
                <w:p w:rsidR="005C3441" w:rsidRPr="00F77EFE" w:rsidRDefault="005C3441" w:rsidP="005C3441">
                  <w:pPr>
                    <w:rPr>
                      <w:rFonts w:ascii="Times New Roman" w:hAnsi="Times New Roman"/>
                    </w:rPr>
                  </w:pPr>
                  <w:r w:rsidRPr="00F77EFE">
                    <w:rPr>
                      <w:rFonts w:ascii="Times New Roman" w:hAnsi="Times New Roman"/>
                    </w:rPr>
                    <w:t>Revenue</w:t>
                  </w:r>
                </w:p>
              </w:tc>
              <w:tc>
                <w:tcPr>
                  <w:tcW w:w="2070" w:type="dxa"/>
                </w:tcPr>
                <w:p w:rsidR="005C3441" w:rsidRPr="00F77EFE" w:rsidRDefault="002A2B48" w:rsidP="005C3441">
                  <w:pPr>
                    <w:jc w:val="center"/>
                    <w:rPr>
                      <w:rFonts w:ascii="Times New Roman" w:hAnsi="Times New Roman"/>
                    </w:rPr>
                  </w:pPr>
                  <w:r w:rsidRPr="00F77EFE">
                    <w:rPr>
                      <w:rFonts w:ascii="Times New Roman" w:hAnsi="Times New Roman"/>
                    </w:rPr>
                    <w:t xml:space="preserve"> 23,032</w:t>
                  </w:r>
                </w:p>
              </w:tc>
              <w:tc>
                <w:tcPr>
                  <w:tcW w:w="2430" w:type="dxa"/>
                </w:tcPr>
                <w:p w:rsidR="005C3441" w:rsidRPr="00F77EFE" w:rsidRDefault="002A2B48" w:rsidP="005C3441">
                  <w:pPr>
                    <w:jc w:val="center"/>
                    <w:rPr>
                      <w:rFonts w:ascii="Times New Roman" w:hAnsi="Times New Roman"/>
                    </w:rPr>
                  </w:pPr>
                  <w:r w:rsidRPr="00F77EFE">
                    <w:rPr>
                      <w:rFonts w:ascii="Times New Roman" w:hAnsi="Times New Roman"/>
                    </w:rPr>
                    <w:t>22,065</w:t>
                  </w:r>
                </w:p>
              </w:tc>
              <w:tc>
                <w:tcPr>
                  <w:tcW w:w="2078" w:type="dxa"/>
                </w:tcPr>
                <w:p w:rsidR="005C3441" w:rsidRPr="00F77EFE" w:rsidRDefault="009F4B44" w:rsidP="005C3441">
                  <w:pPr>
                    <w:jc w:val="center"/>
                    <w:rPr>
                      <w:rFonts w:ascii="Times New Roman" w:hAnsi="Times New Roman"/>
                    </w:rPr>
                  </w:pPr>
                  <w:r w:rsidRPr="00F77EFE">
                    <w:rPr>
                      <w:rFonts w:ascii="Times New Roman" w:hAnsi="Times New Roman"/>
                    </w:rPr>
                    <w:t>4.4</w:t>
                  </w:r>
                  <w:r w:rsidR="002A2B48" w:rsidRPr="00F77EFE">
                    <w:rPr>
                      <w:rFonts w:ascii="Times New Roman" w:hAnsi="Times New Roman"/>
                    </w:rPr>
                    <w:t xml:space="preserve"> </w:t>
                  </w:r>
                </w:p>
              </w:tc>
            </w:tr>
            <w:tr w:rsidR="005C3441" w:rsidRPr="00F77EFE" w:rsidTr="00D462D2">
              <w:trPr>
                <w:trHeight w:val="242"/>
              </w:trPr>
              <w:tc>
                <w:tcPr>
                  <w:tcW w:w="3113" w:type="dxa"/>
                </w:tcPr>
                <w:p w:rsidR="005C3441" w:rsidRPr="00F77EFE" w:rsidRDefault="005C3441" w:rsidP="00C74EA1">
                  <w:pPr>
                    <w:rPr>
                      <w:rFonts w:ascii="Times New Roman" w:hAnsi="Times New Roman"/>
                    </w:rPr>
                  </w:pPr>
                  <w:r w:rsidRPr="00F77EFE">
                    <w:rPr>
                      <w:rFonts w:ascii="Times New Roman" w:hAnsi="Times New Roman"/>
                    </w:rPr>
                    <w:t>P</w:t>
                  </w:r>
                  <w:r w:rsidR="00C74EA1" w:rsidRPr="00F77EFE">
                    <w:rPr>
                      <w:rFonts w:ascii="Times New Roman" w:hAnsi="Times New Roman"/>
                    </w:rPr>
                    <w:t>BT</w:t>
                  </w:r>
                </w:p>
              </w:tc>
              <w:tc>
                <w:tcPr>
                  <w:tcW w:w="2070" w:type="dxa"/>
                </w:tcPr>
                <w:p w:rsidR="005C3441" w:rsidRPr="00F77EFE" w:rsidRDefault="002A2B48" w:rsidP="005C3441">
                  <w:pPr>
                    <w:jc w:val="center"/>
                    <w:rPr>
                      <w:rFonts w:ascii="Times New Roman" w:hAnsi="Times New Roman"/>
                    </w:rPr>
                  </w:pPr>
                  <w:r w:rsidRPr="00F77EFE">
                    <w:rPr>
                      <w:rFonts w:ascii="Times New Roman" w:hAnsi="Times New Roman"/>
                    </w:rPr>
                    <w:t xml:space="preserve"> </w:t>
                  </w:r>
                  <w:r w:rsidR="009F4B44" w:rsidRPr="00F77EFE">
                    <w:rPr>
                      <w:rFonts w:ascii="Times New Roman" w:hAnsi="Times New Roman"/>
                    </w:rPr>
                    <w:t>13,338</w:t>
                  </w:r>
                </w:p>
              </w:tc>
              <w:tc>
                <w:tcPr>
                  <w:tcW w:w="2430" w:type="dxa"/>
                </w:tcPr>
                <w:p w:rsidR="005C3441" w:rsidRPr="00F77EFE" w:rsidRDefault="002A2B48" w:rsidP="005C3441">
                  <w:pPr>
                    <w:jc w:val="center"/>
                    <w:rPr>
                      <w:rFonts w:ascii="Times New Roman" w:hAnsi="Times New Roman"/>
                    </w:rPr>
                  </w:pPr>
                  <w:r w:rsidRPr="00F77EFE">
                    <w:rPr>
                      <w:rFonts w:ascii="Times New Roman" w:hAnsi="Times New Roman"/>
                    </w:rPr>
                    <w:t>14,003</w:t>
                  </w:r>
                </w:p>
              </w:tc>
              <w:tc>
                <w:tcPr>
                  <w:tcW w:w="2078" w:type="dxa"/>
                </w:tcPr>
                <w:p w:rsidR="005C3441" w:rsidRPr="00F77EFE" w:rsidRDefault="002A2B48" w:rsidP="005C3441">
                  <w:pPr>
                    <w:jc w:val="center"/>
                    <w:rPr>
                      <w:rFonts w:ascii="Times New Roman" w:hAnsi="Times New Roman"/>
                    </w:rPr>
                  </w:pPr>
                  <w:r w:rsidRPr="00F77EFE">
                    <w:rPr>
                      <w:rFonts w:ascii="Times New Roman" w:hAnsi="Times New Roman"/>
                    </w:rPr>
                    <w:t xml:space="preserve"> </w:t>
                  </w:r>
                  <w:r w:rsidR="009F4B44" w:rsidRPr="00F77EFE">
                    <w:rPr>
                      <w:rFonts w:ascii="Times New Roman" w:hAnsi="Times New Roman"/>
                    </w:rPr>
                    <w:t>(4.7)</w:t>
                  </w:r>
                </w:p>
              </w:tc>
            </w:tr>
          </w:tbl>
          <w:p w:rsidR="005C3441" w:rsidRPr="00F77EFE" w:rsidRDefault="005C3441" w:rsidP="005C3441">
            <w:pPr>
              <w:rPr>
                <w:rFonts w:ascii="Times New Roman" w:hAnsi="Times New Roman"/>
              </w:rPr>
            </w:pPr>
          </w:p>
          <w:p w:rsidR="005C3441" w:rsidRPr="00F77EFE" w:rsidRDefault="009643E6" w:rsidP="008A59C2">
            <w:pPr>
              <w:rPr>
                <w:rFonts w:ascii="Times New Roman" w:hAnsi="Times New Roman"/>
              </w:rPr>
            </w:pPr>
            <w:r w:rsidRPr="00F77EFE">
              <w:rPr>
                <w:rFonts w:ascii="Times New Roman" w:hAnsi="Times New Roman"/>
              </w:rPr>
              <w:t>The Group’s r</w:t>
            </w:r>
            <w:r w:rsidR="008A59C2" w:rsidRPr="00F77EFE">
              <w:rPr>
                <w:rFonts w:ascii="Times New Roman" w:hAnsi="Times New Roman"/>
              </w:rPr>
              <w:t xml:space="preserve">evenue </w:t>
            </w:r>
            <w:r w:rsidRPr="00F77EFE">
              <w:rPr>
                <w:rFonts w:ascii="Times New Roman" w:hAnsi="Times New Roman"/>
              </w:rPr>
              <w:t xml:space="preserve">for </w:t>
            </w:r>
            <w:r w:rsidR="00414194" w:rsidRPr="00F77EFE">
              <w:rPr>
                <w:rFonts w:ascii="Times New Roman" w:hAnsi="Times New Roman"/>
              </w:rPr>
              <w:t xml:space="preserve">1Q2012 </w:t>
            </w:r>
            <w:r w:rsidRPr="00F77EFE">
              <w:rPr>
                <w:rFonts w:ascii="Times New Roman" w:hAnsi="Times New Roman"/>
              </w:rPr>
              <w:t xml:space="preserve">was RM23 million, which represented an increase of </w:t>
            </w:r>
            <w:r w:rsidR="009F4B44" w:rsidRPr="00F77EFE">
              <w:rPr>
                <w:rFonts w:ascii="Times New Roman" w:hAnsi="Times New Roman"/>
              </w:rPr>
              <w:t>4.4</w:t>
            </w:r>
            <w:r w:rsidR="008A59C2" w:rsidRPr="00F77EFE">
              <w:rPr>
                <w:rFonts w:ascii="Times New Roman" w:hAnsi="Times New Roman"/>
              </w:rPr>
              <w:t>%</w:t>
            </w:r>
            <w:r w:rsidRPr="00F77EFE">
              <w:rPr>
                <w:rFonts w:ascii="Times New Roman" w:hAnsi="Times New Roman"/>
              </w:rPr>
              <w:t xml:space="preserve"> compared with RM 22 million </w:t>
            </w:r>
            <w:r w:rsidR="00414194" w:rsidRPr="00F77EFE">
              <w:rPr>
                <w:rFonts w:ascii="Times New Roman" w:hAnsi="Times New Roman"/>
              </w:rPr>
              <w:t xml:space="preserve">registered in 4Q2011. This </w:t>
            </w:r>
            <w:r w:rsidR="00B26244" w:rsidRPr="00F77EFE">
              <w:rPr>
                <w:rFonts w:ascii="Times New Roman" w:hAnsi="Times New Roman"/>
              </w:rPr>
              <w:t>was</w:t>
            </w:r>
            <w:r w:rsidR="00414194" w:rsidRPr="00F77EFE">
              <w:rPr>
                <w:rFonts w:ascii="Times New Roman" w:hAnsi="Times New Roman"/>
              </w:rPr>
              <w:t xml:space="preserve"> due to </w:t>
            </w:r>
            <w:r w:rsidR="00B65E3A" w:rsidRPr="00F77EFE">
              <w:rPr>
                <w:rFonts w:ascii="Times New Roman" w:hAnsi="Times New Roman"/>
              </w:rPr>
              <w:t>a</w:t>
            </w:r>
            <w:r w:rsidR="00414194" w:rsidRPr="00F77EFE">
              <w:rPr>
                <w:rFonts w:ascii="Times New Roman" w:hAnsi="Times New Roman"/>
              </w:rPr>
              <w:t xml:space="preserve"> 32.2 % increase in LBT throughput.</w:t>
            </w:r>
            <w:r w:rsidR="00B26244" w:rsidRPr="00F77EFE">
              <w:rPr>
                <w:rFonts w:ascii="Times New Roman" w:hAnsi="Times New Roman"/>
              </w:rPr>
              <w:t xml:space="preserve"> </w:t>
            </w:r>
            <w:r w:rsidR="00813A85" w:rsidRPr="00F77EFE">
              <w:rPr>
                <w:rFonts w:ascii="Times New Roman" w:hAnsi="Times New Roman"/>
              </w:rPr>
              <w:t>Higher depreciation charges and lower contribution from the associate company, LMTSB, resulted in a drop of 4.7% in PBT.</w:t>
            </w:r>
          </w:p>
          <w:p w:rsidR="009643E6" w:rsidRPr="00F77EFE" w:rsidRDefault="009643E6" w:rsidP="008A59C2">
            <w:pPr>
              <w:rPr>
                <w:rFonts w:ascii="Times New Roman" w:hAnsi="Times New Roman"/>
              </w:rPr>
            </w:pPr>
          </w:p>
          <w:p w:rsidR="00C74EA1" w:rsidRPr="00F77EFE" w:rsidRDefault="00EA76F5" w:rsidP="005C3441">
            <w:pPr>
              <w:rPr>
                <w:rFonts w:ascii="Times New Roman" w:hAnsi="Times New Roman"/>
                <w:u w:val="single"/>
              </w:rPr>
            </w:pPr>
            <w:r w:rsidRPr="00F77EFE">
              <w:rPr>
                <w:rFonts w:ascii="Times New Roman" w:hAnsi="Times New Roman"/>
                <w:u w:val="single"/>
              </w:rPr>
              <w:t>Port Operations Segment</w:t>
            </w:r>
          </w:p>
          <w:p w:rsidR="00C74EA1" w:rsidRPr="00F77EFE" w:rsidRDefault="00C74EA1" w:rsidP="005C344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F77EFE" w:rsidTr="00D462D2">
              <w:tc>
                <w:tcPr>
                  <w:tcW w:w="3113" w:type="dxa"/>
                </w:tcPr>
                <w:p w:rsidR="005C3441" w:rsidRPr="00F77EFE" w:rsidRDefault="005C3441" w:rsidP="005C3441">
                  <w:pPr>
                    <w:rPr>
                      <w:rFonts w:ascii="Times New Roman" w:hAnsi="Times New Roman"/>
                    </w:rPr>
                  </w:pPr>
                </w:p>
              </w:tc>
              <w:tc>
                <w:tcPr>
                  <w:tcW w:w="6578" w:type="dxa"/>
                  <w:gridSpan w:val="3"/>
                </w:tcPr>
                <w:p w:rsidR="005C3441" w:rsidRPr="00F77EFE" w:rsidRDefault="005C3441" w:rsidP="005C3441">
                  <w:pPr>
                    <w:jc w:val="center"/>
                    <w:rPr>
                      <w:rFonts w:ascii="Times New Roman" w:hAnsi="Times New Roman"/>
                      <w:b/>
                    </w:rPr>
                  </w:pPr>
                  <w:r w:rsidRPr="00F77EFE">
                    <w:rPr>
                      <w:rFonts w:ascii="Times New Roman" w:hAnsi="Times New Roman"/>
                      <w:b/>
                    </w:rPr>
                    <w:t>Port operations</w:t>
                  </w:r>
                </w:p>
              </w:tc>
            </w:tr>
            <w:tr w:rsidR="005C3441" w:rsidRPr="00F77EFE" w:rsidTr="00D462D2">
              <w:tc>
                <w:tcPr>
                  <w:tcW w:w="3113" w:type="dxa"/>
                </w:tcPr>
                <w:p w:rsidR="005C3441" w:rsidRPr="00F77EFE" w:rsidRDefault="005C3441" w:rsidP="005C3441">
                  <w:pPr>
                    <w:rPr>
                      <w:rFonts w:ascii="Times New Roman" w:hAnsi="Times New Roman"/>
                    </w:rPr>
                  </w:pPr>
                </w:p>
              </w:tc>
              <w:tc>
                <w:tcPr>
                  <w:tcW w:w="2070" w:type="dxa"/>
                </w:tcPr>
                <w:p w:rsidR="005C3441" w:rsidRPr="00F77EFE" w:rsidRDefault="002A2B48" w:rsidP="005C3441">
                  <w:pPr>
                    <w:jc w:val="center"/>
                    <w:rPr>
                      <w:rFonts w:ascii="Times New Roman" w:hAnsi="Times New Roman"/>
                    </w:rPr>
                  </w:pPr>
                  <w:r w:rsidRPr="00F77EFE">
                    <w:rPr>
                      <w:rFonts w:ascii="Times New Roman" w:hAnsi="Times New Roman"/>
                    </w:rPr>
                    <w:t>1Q2012</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430" w:type="dxa"/>
                </w:tcPr>
                <w:p w:rsidR="002A2B48" w:rsidRPr="00F77EFE" w:rsidRDefault="002A2B48" w:rsidP="002A2B48">
                  <w:pPr>
                    <w:jc w:val="center"/>
                    <w:rPr>
                      <w:rFonts w:ascii="Times New Roman" w:hAnsi="Times New Roman"/>
                    </w:rPr>
                  </w:pPr>
                  <w:r w:rsidRPr="00F77EFE">
                    <w:rPr>
                      <w:rFonts w:ascii="Times New Roman" w:hAnsi="Times New Roman"/>
                    </w:rPr>
                    <w:t>4Q2011</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078" w:type="dxa"/>
                </w:tcPr>
                <w:p w:rsidR="005C3441" w:rsidRPr="00F77EFE" w:rsidRDefault="005C3441" w:rsidP="005C3441">
                  <w:pPr>
                    <w:jc w:val="center"/>
                    <w:rPr>
                      <w:rFonts w:ascii="Times New Roman" w:hAnsi="Times New Roman"/>
                    </w:rPr>
                  </w:pPr>
                </w:p>
                <w:p w:rsidR="005C3441" w:rsidRPr="00F77EFE" w:rsidRDefault="005C3441" w:rsidP="005C3441">
                  <w:pPr>
                    <w:jc w:val="center"/>
                    <w:rPr>
                      <w:rFonts w:ascii="Times New Roman" w:hAnsi="Times New Roman"/>
                    </w:rPr>
                  </w:pPr>
                  <w:r w:rsidRPr="00F77EFE">
                    <w:rPr>
                      <w:rFonts w:ascii="Times New Roman" w:hAnsi="Times New Roman"/>
                    </w:rPr>
                    <w:t>%</w:t>
                  </w:r>
                </w:p>
              </w:tc>
            </w:tr>
            <w:tr w:rsidR="005C3441" w:rsidRPr="00F77EFE" w:rsidTr="00D462D2">
              <w:tc>
                <w:tcPr>
                  <w:tcW w:w="3113" w:type="dxa"/>
                </w:tcPr>
                <w:p w:rsidR="005C3441" w:rsidRPr="00F77EFE" w:rsidRDefault="005C3441" w:rsidP="005C3441">
                  <w:pPr>
                    <w:rPr>
                      <w:rFonts w:ascii="Times New Roman" w:hAnsi="Times New Roman"/>
                    </w:rPr>
                  </w:pPr>
                  <w:r w:rsidRPr="00F77EFE">
                    <w:rPr>
                      <w:rFonts w:ascii="Times New Roman" w:hAnsi="Times New Roman"/>
                    </w:rPr>
                    <w:t>Revenue</w:t>
                  </w:r>
                </w:p>
              </w:tc>
              <w:tc>
                <w:tcPr>
                  <w:tcW w:w="2070" w:type="dxa"/>
                </w:tcPr>
                <w:p w:rsidR="005C3441" w:rsidRPr="00F77EFE" w:rsidRDefault="002A2B48" w:rsidP="005C3441">
                  <w:pPr>
                    <w:jc w:val="center"/>
                    <w:rPr>
                      <w:rFonts w:ascii="Times New Roman" w:hAnsi="Times New Roman"/>
                    </w:rPr>
                  </w:pPr>
                  <w:r w:rsidRPr="00F77EFE">
                    <w:rPr>
                      <w:rFonts w:ascii="Times New Roman" w:hAnsi="Times New Roman"/>
                    </w:rPr>
                    <w:t xml:space="preserve"> </w:t>
                  </w:r>
                  <w:r w:rsidR="009F4B44" w:rsidRPr="00F77EFE">
                    <w:rPr>
                      <w:rFonts w:ascii="Times New Roman" w:hAnsi="Times New Roman"/>
                    </w:rPr>
                    <w:t>31,594</w:t>
                  </w:r>
                </w:p>
              </w:tc>
              <w:tc>
                <w:tcPr>
                  <w:tcW w:w="2430" w:type="dxa"/>
                </w:tcPr>
                <w:p w:rsidR="005C3441" w:rsidRPr="00F77EFE" w:rsidRDefault="002A2B48" w:rsidP="002A2B48">
                  <w:pPr>
                    <w:jc w:val="center"/>
                    <w:rPr>
                      <w:rFonts w:ascii="Times New Roman" w:hAnsi="Times New Roman"/>
                    </w:rPr>
                  </w:pPr>
                  <w:r w:rsidRPr="00F77EFE">
                    <w:rPr>
                      <w:rFonts w:ascii="Times New Roman" w:hAnsi="Times New Roman"/>
                    </w:rPr>
                    <w:t>30,342</w:t>
                  </w:r>
                </w:p>
              </w:tc>
              <w:tc>
                <w:tcPr>
                  <w:tcW w:w="2078" w:type="dxa"/>
                </w:tcPr>
                <w:p w:rsidR="005C3441" w:rsidRPr="00F77EFE" w:rsidRDefault="002A2B48" w:rsidP="005C3441">
                  <w:pPr>
                    <w:jc w:val="center"/>
                    <w:rPr>
                      <w:rFonts w:ascii="Times New Roman" w:hAnsi="Times New Roman"/>
                    </w:rPr>
                  </w:pPr>
                  <w:r w:rsidRPr="00F77EFE">
                    <w:rPr>
                      <w:rFonts w:ascii="Times New Roman" w:hAnsi="Times New Roman"/>
                    </w:rPr>
                    <w:t xml:space="preserve"> </w:t>
                  </w:r>
                  <w:r w:rsidR="009643E6" w:rsidRPr="00F77EFE">
                    <w:rPr>
                      <w:rFonts w:ascii="Times New Roman" w:hAnsi="Times New Roman"/>
                    </w:rPr>
                    <w:t>4.1</w:t>
                  </w:r>
                </w:p>
              </w:tc>
            </w:tr>
            <w:tr w:rsidR="005C3441" w:rsidRPr="00F77EFE" w:rsidTr="00125EC1">
              <w:tc>
                <w:tcPr>
                  <w:tcW w:w="3113" w:type="dxa"/>
                  <w:tcBorders>
                    <w:bottom w:val="single" w:sz="4" w:space="0" w:color="auto"/>
                  </w:tcBorders>
                </w:tcPr>
                <w:p w:rsidR="005C3441" w:rsidRPr="00F77EFE" w:rsidRDefault="005C3441" w:rsidP="00E10B11">
                  <w:pPr>
                    <w:rPr>
                      <w:rFonts w:ascii="Times New Roman" w:hAnsi="Times New Roman"/>
                    </w:rPr>
                  </w:pPr>
                  <w:r w:rsidRPr="00F77EFE">
                    <w:rPr>
                      <w:rFonts w:ascii="Times New Roman" w:hAnsi="Times New Roman"/>
                    </w:rPr>
                    <w:t>P</w:t>
                  </w:r>
                  <w:r w:rsidR="00E10B11" w:rsidRPr="00F77EFE">
                    <w:rPr>
                      <w:rFonts w:ascii="Times New Roman" w:hAnsi="Times New Roman"/>
                    </w:rPr>
                    <w:t>BT</w:t>
                  </w:r>
                </w:p>
              </w:tc>
              <w:tc>
                <w:tcPr>
                  <w:tcW w:w="2070" w:type="dxa"/>
                  <w:tcBorders>
                    <w:bottom w:val="single" w:sz="4" w:space="0" w:color="auto"/>
                  </w:tcBorders>
                </w:tcPr>
                <w:p w:rsidR="005C3441" w:rsidRPr="00F77EFE" w:rsidRDefault="0060054A" w:rsidP="0060054A">
                  <w:pPr>
                    <w:jc w:val="center"/>
                    <w:rPr>
                      <w:rFonts w:ascii="Times New Roman" w:hAnsi="Times New Roman"/>
                    </w:rPr>
                  </w:pPr>
                  <w:r w:rsidRPr="00F77EFE">
                    <w:rPr>
                      <w:rFonts w:ascii="Times New Roman" w:hAnsi="Times New Roman"/>
                    </w:rPr>
                    <w:t>13,061</w:t>
                  </w:r>
                </w:p>
              </w:tc>
              <w:tc>
                <w:tcPr>
                  <w:tcW w:w="2430" w:type="dxa"/>
                  <w:tcBorders>
                    <w:bottom w:val="single" w:sz="4" w:space="0" w:color="auto"/>
                  </w:tcBorders>
                </w:tcPr>
                <w:p w:rsidR="005C3441" w:rsidRPr="00F77EFE" w:rsidRDefault="002A2B48" w:rsidP="005C3441">
                  <w:pPr>
                    <w:jc w:val="center"/>
                    <w:rPr>
                      <w:rFonts w:ascii="Times New Roman" w:hAnsi="Times New Roman"/>
                    </w:rPr>
                  </w:pPr>
                  <w:r w:rsidRPr="00F77EFE">
                    <w:rPr>
                      <w:rFonts w:ascii="Times New Roman" w:hAnsi="Times New Roman"/>
                    </w:rPr>
                    <w:t>10,861</w:t>
                  </w:r>
                </w:p>
              </w:tc>
              <w:tc>
                <w:tcPr>
                  <w:tcW w:w="2078" w:type="dxa"/>
                  <w:tcBorders>
                    <w:bottom w:val="single" w:sz="4" w:space="0" w:color="auto"/>
                  </w:tcBorders>
                </w:tcPr>
                <w:p w:rsidR="005C3441" w:rsidRPr="00F77EFE" w:rsidRDefault="002A2B48" w:rsidP="0060054A">
                  <w:pPr>
                    <w:jc w:val="center"/>
                    <w:rPr>
                      <w:rFonts w:ascii="Times New Roman" w:hAnsi="Times New Roman"/>
                    </w:rPr>
                  </w:pPr>
                  <w:r w:rsidRPr="00F77EFE">
                    <w:rPr>
                      <w:rFonts w:ascii="Times New Roman" w:hAnsi="Times New Roman"/>
                    </w:rPr>
                    <w:t xml:space="preserve"> </w:t>
                  </w:r>
                  <w:r w:rsidR="009643E6" w:rsidRPr="00F77EFE">
                    <w:rPr>
                      <w:rFonts w:ascii="Times New Roman" w:hAnsi="Times New Roman"/>
                    </w:rPr>
                    <w:t>20.</w:t>
                  </w:r>
                  <w:r w:rsidR="0060054A" w:rsidRPr="00F77EFE">
                    <w:rPr>
                      <w:rFonts w:ascii="Times New Roman" w:hAnsi="Times New Roman"/>
                    </w:rPr>
                    <w:t>2</w:t>
                  </w:r>
                </w:p>
              </w:tc>
            </w:tr>
            <w:tr w:rsidR="00125EC1" w:rsidRPr="00F77EFE" w:rsidTr="00125EC1">
              <w:tc>
                <w:tcPr>
                  <w:tcW w:w="3113" w:type="dxa"/>
                  <w:tcBorders>
                    <w:top w:val="single" w:sz="4" w:space="0" w:color="auto"/>
                    <w:left w:val="nil"/>
                    <w:bottom w:val="single" w:sz="4" w:space="0" w:color="auto"/>
                    <w:right w:val="nil"/>
                  </w:tcBorders>
                </w:tcPr>
                <w:p w:rsidR="00125EC1" w:rsidRPr="00F77EFE" w:rsidRDefault="00125EC1" w:rsidP="005C3441">
                  <w:pPr>
                    <w:rPr>
                      <w:rFonts w:ascii="Times New Roman" w:hAnsi="Times New Roman"/>
                    </w:rPr>
                  </w:pPr>
                </w:p>
              </w:tc>
              <w:tc>
                <w:tcPr>
                  <w:tcW w:w="2070" w:type="dxa"/>
                  <w:tcBorders>
                    <w:top w:val="single" w:sz="4" w:space="0" w:color="auto"/>
                    <w:left w:val="nil"/>
                    <w:bottom w:val="single" w:sz="4" w:space="0" w:color="auto"/>
                    <w:right w:val="nil"/>
                  </w:tcBorders>
                </w:tcPr>
                <w:p w:rsidR="00125EC1" w:rsidRPr="00F77EFE" w:rsidRDefault="00125EC1" w:rsidP="005C3441">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F77EFE" w:rsidRDefault="00125EC1" w:rsidP="002A2B48">
                  <w:pPr>
                    <w:jc w:val="right"/>
                    <w:rPr>
                      <w:rFonts w:ascii="Times New Roman" w:hAnsi="Times New Roman"/>
                    </w:rPr>
                  </w:pPr>
                </w:p>
              </w:tc>
              <w:tc>
                <w:tcPr>
                  <w:tcW w:w="2078" w:type="dxa"/>
                  <w:tcBorders>
                    <w:top w:val="single" w:sz="4" w:space="0" w:color="auto"/>
                    <w:left w:val="nil"/>
                    <w:bottom w:val="single" w:sz="4" w:space="0" w:color="auto"/>
                    <w:right w:val="nil"/>
                  </w:tcBorders>
                </w:tcPr>
                <w:p w:rsidR="00125EC1" w:rsidRPr="00F77EFE" w:rsidRDefault="00125EC1" w:rsidP="005C3441">
                  <w:pPr>
                    <w:jc w:val="center"/>
                    <w:rPr>
                      <w:rFonts w:ascii="Times New Roman" w:hAnsi="Times New Roman"/>
                    </w:rPr>
                  </w:pPr>
                </w:p>
              </w:tc>
            </w:tr>
            <w:tr w:rsidR="00D462D2" w:rsidRPr="00F77EFE" w:rsidTr="00125EC1">
              <w:tc>
                <w:tcPr>
                  <w:tcW w:w="3113" w:type="dxa"/>
                  <w:tcBorders>
                    <w:top w:val="single" w:sz="4" w:space="0" w:color="auto"/>
                  </w:tcBorders>
                </w:tcPr>
                <w:p w:rsidR="00D462D2" w:rsidRPr="00F77EFE" w:rsidRDefault="00D462D2" w:rsidP="00125EC1">
                  <w:pPr>
                    <w:rPr>
                      <w:rFonts w:ascii="Times New Roman" w:hAnsi="Times New Roman"/>
                    </w:rPr>
                  </w:pPr>
                  <w:r w:rsidRPr="00F77EFE">
                    <w:rPr>
                      <w:rFonts w:ascii="Times New Roman" w:hAnsi="Times New Roman"/>
                    </w:rPr>
                    <w:t>LBT Cargo Th</w:t>
                  </w:r>
                  <w:r w:rsidR="001132E5" w:rsidRPr="00F77EFE">
                    <w:rPr>
                      <w:rFonts w:ascii="Times New Roman" w:hAnsi="Times New Roman"/>
                    </w:rPr>
                    <w:t>r</w:t>
                  </w:r>
                  <w:r w:rsidRPr="00F77EFE">
                    <w:rPr>
                      <w:rFonts w:ascii="Times New Roman" w:hAnsi="Times New Roman"/>
                    </w:rPr>
                    <w:t xml:space="preserve">oughput </w:t>
                  </w:r>
                  <w:r w:rsidR="00125EC1" w:rsidRPr="00F77EFE">
                    <w:rPr>
                      <w:rFonts w:ascii="Times New Roman" w:hAnsi="Times New Roman"/>
                    </w:rPr>
                    <w:t xml:space="preserve"> </w:t>
                  </w:r>
                </w:p>
              </w:tc>
              <w:tc>
                <w:tcPr>
                  <w:tcW w:w="2070" w:type="dxa"/>
                  <w:tcBorders>
                    <w:top w:val="single" w:sz="4" w:space="0" w:color="auto"/>
                  </w:tcBorders>
                </w:tcPr>
                <w:p w:rsidR="00D462D2" w:rsidRPr="00F77EFE" w:rsidRDefault="009F4B44" w:rsidP="005C3441">
                  <w:pPr>
                    <w:jc w:val="center"/>
                    <w:rPr>
                      <w:rFonts w:ascii="Times New Roman" w:hAnsi="Times New Roman"/>
                    </w:rPr>
                  </w:pPr>
                  <w:r w:rsidRPr="00F77EFE">
                    <w:rPr>
                      <w:rFonts w:ascii="Times New Roman" w:hAnsi="Times New Roman"/>
                    </w:rPr>
                    <w:t>1,947,822MT</w:t>
                  </w:r>
                </w:p>
              </w:tc>
              <w:tc>
                <w:tcPr>
                  <w:tcW w:w="2430" w:type="dxa"/>
                  <w:tcBorders>
                    <w:top w:val="single" w:sz="4" w:space="0" w:color="auto"/>
                  </w:tcBorders>
                </w:tcPr>
                <w:p w:rsidR="00D462D2" w:rsidRPr="00F77EFE" w:rsidRDefault="002A2B48" w:rsidP="002A2B48">
                  <w:pPr>
                    <w:jc w:val="center"/>
                    <w:rPr>
                      <w:rFonts w:ascii="Times New Roman" w:hAnsi="Times New Roman"/>
                    </w:rPr>
                  </w:pPr>
                  <w:r w:rsidRPr="00F77EFE">
                    <w:rPr>
                      <w:rFonts w:ascii="Times New Roman" w:hAnsi="Times New Roman"/>
                    </w:rPr>
                    <w:t xml:space="preserve">1,473,639 </w:t>
                  </w:r>
                  <w:r w:rsidR="00125EC1" w:rsidRPr="00F77EFE">
                    <w:rPr>
                      <w:rFonts w:ascii="Times New Roman" w:hAnsi="Times New Roman"/>
                    </w:rPr>
                    <w:t>MT</w:t>
                  </w:r>
                </w:p>
              </w:tc>
              <w:tc>
                <w:tcPr>
                  <w:tcW w:w="2078" w:type="dxa"/>
                  <w:tcBorders>
                    <w:top w:val="single" w:sz="4" w:space="0" w:color="auto"/>
                  </w:tcBorders>
                </w:tcPr>
                <w:p w:rsidR="00D462D2" w:rsidRPr="00F77EFE" w:rsidRDefault="009F4B44" w:rsidP="005C3441">
                  <w:pPr>
                    <w:jc w:val="center"/>
                    <w:rPr>
                      <w:rFonts w:ascii="Times New Roman" w:hAnsi="Times New Roman"/>
                    </w:rPr>
                  </w:pPr>
                  <w:r w:rsidRPr="00F77EFE">
                    <w:rPr>
                      <w:rFonts w:ascii="Times New Roman" w:hAnsi="Times New Roman"/>
                    </w:rPr>
                    <w:t>32.2</w:t>
                  </w:r>
                  <w:r w:rsidR="002A2B48" w:rsidRPr="00F77EFE">
                    <w:rPr>
                      <w:rFonts w:ascii="Times New Roman" w:hAnsi="Times New Roman"/>
                    </w:rPr>
                    <w:t xml:space="preserve"> </w:t>
                  </w:r>
                </w:p>
              </w:tc>
            </w:tr>
            <w:tr w:rsidR="00D462D2" w:rsidRPr="00F77EFE" w:rsidTr="00D462D2">
              <w:tc>
                <w:tcPr>
                  <w:tcW w:w="3113" w:type="dxa"/>
                </w:tcPr>
                <w:p w:rsidR="00D462D2" w:rsidRPr="00F77EFE" w:rsidRDefault="00D462D2" w:rsidP="00125EC1">
                  <w:pPr>
                    <w:rPr>
                      <w:rFonts w:ascii="Times New Roman" w:hAnsi="Times New Roman"/>
                    </w:rPr>
                  </w:pPr>
                  <w:r w:rsidRPr="00F77EFE">
                    <w:rPr>
                      <w:rFonts w:ascii="Times New Roman" w:hAnsi="Times New Roman"/>
                    </w:rPr>
                    <w:t>LMT Cargo Th</w:t>
                  </w:r>
                  <w:r w:rsidR="001132E5" w:rsidRPr="00F77EFE">
                    <w:rPr>
                      <w:rFonts w:ascii="Times New Roman" w:hAnsi="Times New Roman"/>
                    </w:rPr>
                    <w:t>r</w:t>
                  </w:r>
                  <w:r w:rsidRPr="00F77EFE">
                    <w:rPr>
                      <w:rFonts w:ascii="Times New Roman" w:hAnsi="Times New Roman"/>
                    </w:rPr>
                    <w:t xml:space="preserve">oughput </w:t>
                  </w:r>
                  <w:r w:rsidR="00125EC1" w:rsidRPr="00F77EFE">
                    <w:rPr>
                      <w:rFonts w:ascii="Times New Roman" w:hAnsi="Times New Roman"/>
                    </w:rPr>
                    <w:t xml:space="preserve"> </w:t>
                  </w:r>
                </w:p>
              </w:tc>
              <w:tc>
                <w:tcPr>
                  <w:tcW w:w="2070" w:type="dxa"/>
                </w:tcPr>
                <w:p w:rsidR="00D462D2" w:rsidRPr="00F77EFE" w:rsidRDefault="002A2B48" w:rsidP="005C3441">
                  <w:pPr>
                    <w:jc w:val="center"/>
                    <w:rPr>
                      <w:rFonts w:ascii="Times New Roman" w:hAnsi="Times New Roman"/>
                    </w:rPr>
                  </w:pPr>
                  <w:r w:rsidRPr="00F77EFE">
                    <w:rPr>
                      <w:rFonts w:ascii="Times New Roman" w:hAnsi="Times New Roman"/>
                    </w:rPr>
                    <w:t xml:space="preserve"> </w:t>
                  </w:r>
                  <w:r w:rsidR="00125EC1" w:rsidRPr="00F77EFE">
                    <w:rPr>
                      <w:rFonts w:ascii="Times New Roman" w:hAnsi="Times New Roman"/>
                    </w:rPr>
                    <w:t xml:space="preserve"> </w:t>
                  </w:r>
                  <w:r w:rsidR="009F4B44" w:rsidRPr="00F77EFE">
                    <w:rPr>
                      <w:rFonts w:ascii="Times New Roman" w:hAnsi="Times New Roman"/>
                    </w:rPr>
                    <w:t xml:space="preserve">652,698MT  </w:t>
                  </w:r>
                </w:p>
              </w:tc>
              <w:tc>
                <w:tcPr>
                  <w:tcW w:w="2430" w:type="dxa"/>
                </w:tcPr>
                <w:p w:rsidR="00D462D2" w:rsidRPr="00F77EFE" w:rsidRDefault="002A2B48" w:rsidP="002A2B48">
                  <w:pPr>
                    <w:jc w:val="center"/>
                    <w:rPr>
                      <w:rFonts w:ascii="Times New Roman" w:hAnsi="Times New Roman"/>
                    </w:rPr>
                  </w:pPr>
                  <w:r w:rsidRPr="00F77EFE">
                    <w:rPr>
                      <w:rFonts w:ascii="Times New Roman" w:hAnsi="Times New Roman"/>
                    </w:rPr>
                    <w:t xml:space="preserve">712,885 </w:t>
                  </w:r>
                  <w:r w:rsidR="00125EC1" w:rsidRPr="00F77EFE">
                    <w:rPr>
                      <w:rFonts w:ascii="Times New Roman" w:hAnsi="Times New Roman"/>
                    </w:rPr>
                    <w:t>MT</w:t>
                  </w:r>
                </w:p>
              </w:tc>
              <w:tc>
                <w:tcPr>
                  <w:tcW w:w="2078" w:type="dxa"/>
                </w:tcPr>
                <w:p w:rsidR="00D462D2" w:rsidRPr="00F77EFE" w:rsidRDefault="002A2B48" w:rsidP="005C3441">
                  <w:pPr>
                    <w:jc w:val="center"/>
                    <w:rPr>
                      <w:rFonts w:ascii="Times New Roman" w:hAnsi="Times New Roman"/>
                    </w:rPr>
                  </w:pPr>
                  <w:r w:rsidRPr="00F77EFE">
                    <w:rPr>
                      <w:rFonts w:ascii="Times New Roman" w:hAnsi="Times New Roman"/>
                    </w:rPr>
                    <w:t xml:space="preserve"> </w:t>
                  </w:r>
                  <w:r w:rsidR="009F4B44" w:rsidRPr="00F77EFE">
                    <w:rPr>
                      <w:rFonts w:ascii="Times New Roman" w:hAnsi="Times New Roman"/>
                    </w:rPr>
                    <w:t>(8.5)</w:t>
                  </w:r>
                </w:p>
              </w:tc>
            </w:tr>
          </w:tbl>
          <w:p w:rsidR="005C3441" w:rsidRPr="00F77EFE" w:rsidRDefault="005C3441" w:rsidP="005C3441">
            <w:pPr>
              <w:rPr>
                <w:rFonts w:ascii="Times New Roman" w:hAnsi="Times New Roman"/>
              </w:rPr>
            </w:pPr>
          </w:p>
          <w:p w:rsidR="009643E6" w:rsidRPr="00F77EFE" w:rsidRDefault="00E10B11" w:rsidP="005C3441">
            <w:pPr>
              <w:rPr>
                <w:rFonts w:ascii="Times New Roman" w:hAnsi="Times New Roman"/>
              </w:rPr>
            </w:pPr>
            <w:r w:rsidRPr="00F77EFE">
              <w:rPr>
                <w:rFonts w:ascii="Times New Roman" w:hAnsi="Times New Roman"/>
              </w:rPr>
              <w:t>Cargo throughput in LBT had increased</w:t>
            </w:r>
            <w:r w:rsidR="00C5725E" w:rsidRPr="00F77EFE">
              <w:rPr>
                <w:rFonts w:ascii="Times New Roman" w:hAnsi="Times New Roman"/>
              </w:rPr>
              <w:t xml:space="preserve"> by</w:t>
            </w:r>
            <w:r w:rsidRPr="00F77EFE">
              <w:rPr>
                <w:rFonts w:ascii="Times New Roman" w:hAnsi="Times New Roman"/>
              </w:rPr>
              <w:t xml:space="preserve"> 32.2% compared to 4Q11 reflecting the continuous demand for </w:t>
            </w:r>
            <w:r w:rsidR="00B65E3A" w:rsidRPr="00F77EFE">
              <w:rPr>
                <w:rFonts w:ascii="Times New Roman" w:hAnsi="Times New Roman"/>
              </w:rPr>
              <w:t xml:space="preserve">coal imports for </w:t>
            </w:r>
            <w:r w:rsidRPr="00F77EFE">
              <w:rPr>
                <w:rFonts w:ascii="Times New Roman" w:hAnsi="Times New Roman"/>
              </w:rPr>
              <w:t>the TNBJ power generating plant. However, cargo throughpu</w:t>
            </w:r>
            <w:r w:rsidR="00B65E3A" w:rsidRPr="00F77EFE">
              <w:rPr>
                <w:rFonts w:ascii="Times New Roman" w:hAnsi="Times New Roman"/>
              </w:rPr>
              <w:t xml:space="preserve">t in LMT dropped by 8.5% due to a slight slowdown in business activities which </w:t>
            </w:r>
            <w:r w:rsidR="004656DF" w:rsidRPr="00F77EFE">
              <w:rPr>
                <w:rFonts w:ascii="Times New Roman" w:hAnsi="Times New Roman"/>
              </w:rPr>
              <w:t>are</w:t>
            </w:r>
            <w:r w:rsidR="00B65E3A" w:rsidRPr="00F77EFE">
              <w:rPr>
                <w:rFonts w:ascii="Times New Roman" w:hAnsi="Times New Roman"/>
              </w:rPr>
              <w:t xml:space="preserve"> expected to pick up again in 2Q2012.</w:t>
            </w:r>
          </w:p>
          <w:p w:rsidR="009643E6" w:rsidRPr="00F77EFE" w:rsidRDefault="009643E6" w:rsidP="005C3441">
            <w:pPr>
              <w:rPr>
                <w:rFonts w:ascii="Times New Roman" w:hAnsi="Times New Roman"/>
              </w:rPr>
            </w:pPr>
          </w:p>
          <w:p w:rsidR="00EA76F5" w:rsidRPr="00F77EFE" w:rsidRDefault="00EA76F5" w:rsidP="005C3441">
            <w:pPr>
              <w:rPr>
                <w:rFonts w:ascii="Times New Roman" w:hAnsi="Times New Roman"/>
                <w:u w:val="single"/>
              </w:rPr>
            </w:pPr>
            <w:r w:rsidRPr="00F77EFE">
              <w:rPr>
                <w:rFonts w:ascii="Times New Roman" w:hAnsi="Times New Roman"/>
                <w:u w:val="single"/>
              </w:rPr>
              <w:t>Industrial Properties Segment</w:t>
            </w:r>
          </w:p>
          <w:p w:rsidR="00EA76F5" w:rsidRPr="00F77EFE" w:rsidRDefault="00EA76F5" w:rsidP="005C344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3"/>
              <w:gridCol w:w="2070"/>
              <w:gridCol w:w="2430"/>
              <w:gridCol w:w="2078"/>
            </w:tblGrid>
            <w:tr w:rsidR="005C3441" w:rsidRPr="00F77EFE" w:rsidTr="00D462D2">
              <w:tc>
                <w:tcPr>
                  <w:tcW w:w="3113" w:type="dxa"/>
                </w:tcPr>
                <w:p w:rsidR="005C3441" w:rsidRPr="00F77EFE" w:rsidRDefault="005C3441" w:rsidP="005C3441">
                  <w:pPr>
                    <w:rPr>
                      <w:rFonts w:ascii="Times New Roman" w:hAnsi="Times New Roman"/>
                    </w:rPr>
                  </w:pPr>
                </w:p>
              </w:tc>
              <w:tc>
                <w:tcPr>
                  <w:tcW w:w="6578" w:type="dxa"/>
                  <w:gridSpan w:val="3"/>
                </w:tcPr>
                <w:p w:rsidR="005C3441" w:rsidRPr="00F77EFE" w:rsidRDefault="005C3441" w:rsidP="005C3441">
                  <w:pPr>
                    <w:jc w:val="center"/>
                    <w:rPr>
                      <w:rFonts w:ascii="Times New Roman" w:hAnsi="Times New Roman"/>
                      <w:b/>
                    </w:rPr>
                  </w:pPr>
                  <w:r w:rsidRPr="00F77EFE">
                    <w:rPr>
                      <w:rFonts w:ascii="Times New Roman" w:hAnsi="Times New Roman"/>
                      <w:b/>
                    </w:rPr>
                    <w:t>Industrial properties</w:t>
                  </w:r>
                </w:p>
              </w:tc>
            </w:tr>
            <w:tr w:rsidR="005C3441" w:rsidRPr="00F77EFE" w:rsidTr="00D462D2">
              <w:tc>
                <w:tcPr>
                  <w:tcW w:w="3113" w:type="dxa"/>
                </w:tcPr>
                <w:p w:rsidR="005C3441" w:rsidRPr="00F77EFE" w:rsidRDefault="005C3441" w:rsidP="005C3441">
                  <w:pPr>
                    <w:rPr>
                      <w:rFonts w:ascii="Times New Roman" w:hAnsi="Times New Roman"/>
                    </w:rPr>
                  </w:pPr>
                </w:p>
              </w:tc>
              <w:tc>
                <w:tcPr>
                  <w:tcW w:w="2070" w:type="dxa"/>
                </w:tcPr>
                <w:p w:rsidR="002A2B48" w:rsidRPr="00F77EFE" w:rsidRDefault="002A2B48" w:rsidP="002A2B48">
                  <w:pPr>
                    <w:jc w:val="center"/>
                    <w:rPr>
                      <w:rFonts w:ascii="Times New Roman" w:hAnsi="Times New Roman"/>
                    </w:rPr>
                  </w:pPr>
                  <w:r w:rsidRPr="00F77EFE">
                    <w:rPr>
                      <w:rFonts w:ascii="Times New Roman" w:hAnsi="Times New Roman"/>
                    </w:rPr>
                    <w:t>1Q2012</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430" w:type="dxa"/>
                </w:tcPr>
                <w:p w:rsidR="002A2B48" w:rsidRPr="00F77EFE" w:rsidRDefault="002A2B48" w:rsidP="002A2B48">
                  <w:pPr>
                    <w:jc w:val="center"/>
                    <w:rPr>
                      <w:rFonts w:ascii="Times New Roman" w:hAnsi="Times New Roman"/>
                    </w:rPr>
                  </w:pPr>
                  <w:r w:rsidRPr="00F77EFE">
                    <w:rPr>
                      <w:rFonts w:ascii="Times New Roman" w:hAnsi="Times New Roman"/>
                    </w:rPr>
                    <w:t>4Q2011</w:t>
                  </w:r>
                </w:p>
                <w:p w:rsidR="005C3441" w:rsidRPr="00F77EFE" w:rsidRDefault="005C3441" w:rsidP="005C3441">
                  <w:pPr>
                    <w:jc w:val="center"/>
                    <w:rPr>
                      <w:rFonts w:ascii="Times New Roman" w:hAnsi="Times New Roman"/>
                    </w:rPr>
                  </w:pPr>
                  <w:r w:rsidRPr="00F77EFE">
                    <w:rPr>
                      <w:rFonts w:ascii="Times New Roman" w:hAnsi="Times New Roman"/>
                    </w:rPr>
                    <w:t>RM’000</w:t>
                  </w:r>
                </w:p>
              </w:tc>
              <w:tc>
                <w:tcPr>
                  <w:tcW w:w="2078" w:type="dxa"/>
                </w:tcPr>
                <w:p w:rsidR="005C3441" w:rsidRPr="00F77EFE" w:rsidRDefault="005C3441" w:rsidP="005C3441">
                  <w:pPr>
                    <w:jc w:val="center"/>
                    <w:rPr>
                      <w:rFonts w:ascii="Times New Roman" w:hAnsi="Times New Roman"/>
                    </w:rPr>
                  </w:pPr>
                </w:p>
                <w:p w:rsidR="005C3441" w:rsidRPr="00F77EFE" w:rsidRDefault="005C3441" w:rsidP="005C3441">
                  <w:pPr>
                    <w:jc w:val="center"/>
                    <w:rPr>
                      <w:rFonts w:ascii="Times New Roman" w:hAnsi="Times New Roman"/>
                    </w:rPr>
                  </w:pPr>
                  <w:r w:rsidRPr="00F77EFE">
                    <w:rPr>
                      <w:rFonts w:ascii="Times New Roman" w:hAnsi="Times New Roman"/>
                    </w:rPr>
                    <w:t>%</w:t>
                  </w:r>
                </w:p>
              </w:tc>
            </w:tr>
            <w:tr w:rsidR="005C3441" w:rsidRPr="00F77EFE" w:rsidTr="00D462D2">
              <w:tc>
                <w:tcPr>
                  <w:tcW w:w="3113" w:type="dxa"/>
                </w:tcPr>
                <w:p w:rsidR="005C3441" w:rsidRPr="00F77EFE" w:rsidRDefault="005C3441" w:rsidP="005C3441">
                  <w:pPr>
                    <w:rPr>
                      <w:rFonts w:ascii="Times New Roman" w:hAnsi="Times New Roman"/>
                    </w:rPr>
                  </w:pPr>
                  <w:r w:rsidRPr="00F77EFE">
                    <w:rPr>
                      <w:rFonts w:ascii="Times New Roman" w:hAnsi="Times New Roman"/>
                    </w:rPr>
                    <w:t>Revenue</w:t>
                  </w:r>
                </w:p>
              </w:tc>
              <w:tc>
                <w:tcPr>
                  <w:tcW w:w="2070" w:type="dxa"/>
                </w:tcPr>
                <w:p w:rsidR="005C3441" w:rsidRPr="00F77EFE" w:rsidRDefault="00E10B11" w:rsidP="005C3441">
                  <w:pPr>
                    <w:jc w:val="center"/>
                    <w:rPr>
                      <w:rFonts w:ascii="Times New Roman" w:hAnsi="Times New Roman"/>
                    </w:rPr>
                  </w:pPr>
                  <w:r w:rsidRPr="00F77EFE">
                    <w:rPr>
                      <w:rFonts w:ascii="Times New Roman" w:hAnsi="Times New Roman"/>
                    </w:rPr>
                    <w:t>-</w:t>
                  </w:r>
                </w:p>
              </w:tc>
              <w:tc>
                <w:tcPr>
                  <w:tcW w:w="2430" w:type="dxa"/>
                </w:tcPr>
                <w:p w:rsidR="005C3441" w:rsidRPr="00F77EFE" w:rsidRDefault="002A2B48" w:rsidP="005C3441">
                  <w:pPr>
                    <w:jc w:val="center"/>
                    <w:rPr>
                      <w:rFonts w:ascii="Times New Roman" w:hAnsi="Times New Roman"/>
                    </w:rPr>
                  </w:pPr>
                  <w:r w:rsidRPr="00F77EFE">
                    <w:rPr>
                      <w:rFonts w:ascii="Times New Roman" w:hAnsi="Times New Roman"/>
                    </w:rPr>
                    <w:t>14,035</w:t>
                  </w:r>
                </w:p>
              </w:tc>
              <w:tc>
                <w:tcPr>
                  <w:tcW w:w="2078" w:type="dxa"/>
                </w:tcPr>
                <w:p w:rsidR="005C3441" w:rsidRPr="00F77EFE" w:rsidRDefault="00E10B11" w:rsidP="005C3441">
                  <w:pPr>
                    <w:jc w:val="center"/>
                    <w:rPr>
                      <w:rFonts w:ascii="Times New Roman" w:hAnsi="Times New Roman"/>
                    </w:rPr>
                  </w:pPr>
                  <w:r w:rsidRPr="00F77EFE">
                    <w:rPr>
                      <w:rFonts w:ascii="Times New Roman" w:hAnsi="Times New Roman"/>
                    </w:rPr>
                    <w:t>-</w:t>
                  </w:r>
                </w:p>
              </w:tc>
            </w:tr>
            <w:tr w:rsidR="005C3441" w:rsidRPr="00F77EFE" w:rsidTr="00125EC1">
              <w:tc>
                <w:tcPr>
                  <w:tcW w:w="3113" w:type="dxa"/>
                  <w:tcBorders>
                    <w:bottom w:val="single" w:sz="4" w:space="0" w:color="auto"/>
                  </w:tcBorders>
                </w:tcPr>
                <w:p w:rsidR="005C3441" w:rsidRPr="00F77EFE" w:rsidRDefault="00E10B11" w:rsidP="005C3441">
                  <w:pPr>
                    <w:rPr>
                      <w:rFonts w:ascii="Times New Roman" w:hAnsi="Times New Roman"/>
                    </w:rPr>
                  </w:pPr>
                  <w:r w:rsidRPr="00F77EFE">
                    <w:rPr>
                      <w:rFonts w:ascii="Times New Roman" w:hAnsi="Times New Roman"/>
                    </w:rPr>
                    <w:t>PBT</w:t>
                  </w:r>
                </w:p>
              </w:tc>
              <w:tc>
                <w:tcPr>
                  <w:tcW w:w="2070" w:type="dxa"/>
                  <w:tcBorders>
                    <w:bottom w:val="single" w:sz="4" w:space="0" w:color="auto"/>
                  </w:tcBorders>
                </w:tcPr>
                <w:p w:rsidR="005C3441" w:rsidRPr="00F77EFE" w:rsidRDefault="00D8781E" w:rsidP="005C3441">
                  <w:pPr>
                    <w:jc w:val="center"/>
                    <w:rPr>
                      <w:rFonts w:ascii="Times New Roman" w:hAnsi="Times New Roman"/>
                    </w:rPr>
                  </w:pPr>
                  <w:r w:rsidRPr="00F77EFE">
                    <w:rPr>
                      <w:rFonts w:ascii="Times New Roman" w:hAnsi="Times New Roman"/>
                    </w:rPr>
                    <w:t>(18)</w:t>
                  </w:r>
                </w:p>
              </w:tc>
              <w:tc>
                <w:tcPr>
                  <w:tcW w:w="2430" w:type="dxa"/>
                  <w:tcBorders>
                    <w:bottom w:val="single" w:sz="4" w:space="0" w:color="auto"/>
                  </w:tcBorders>
                </w:tcPr>
                <w:p w:rsidR="005C3441" w:rsidRPr="00F77EFE" w:rsidRDefault="002A2B48" w:rsidP="005C3441">
                  <w:pPr>
                    <w:jc w:val="center"/>
                    <w:rPr>
                      <w:rFonts w:ascii="Times New Roman" w:hAnsi="Times New Roman"/>
                    </w:rPr>
                  </w:pPr>
                  <w:r w:rsidRPr="00F77EFE">
                    <w:rPr>
                      <w:rFonts w:ascii="Times New Roman" w:hAnsi="Times New Roman"/>
                    </w:rPr>
                    <w:t>5,704</w:t>
                  </w:r>
                </w:p>
              </w:tc>
              <w:tc>
                <w:tcPr>
                  <w:tcW w:w="2078" w:type="dxa"/>
                  <w:tcBorders>
                    <w:bottom w:val="single" w:sz="4" w:space="0" w:color="auto"/>
                  </w:tcBorders>
                </w:tcPr>
                <w:p w:rsidR="005C3441" w:rsidRPr="00F77EFE" w:rsidRDefault="00D8781E" w:rsidP="005C3441">
                  <w:pPr>
                    <w:jc w:val="center"/>
                    <w:rPr>
                      <w:rFonts w:ascii="Times New Roman" w:hAnsi="Times New Roman"/>
                    </w:rPr>
                  </w:pPr>
                  <w:r w:rsidRPr="00F77EFE">
                    <w:rPr>
                      <w:rFonts w:ascii="Times New Roman" w:hAnsi="Times New Roman"/>
                    </w:rPr>
                    <w:t>(99.7)</w:t>
                  </w:r>
                </w:p>
              </w:tc>
            </w:tr>
            <w:tr w:rsidR="00125EC1" w:rsidRPr="00F77EFE" w:rsidTr="00125EC1">
              <w:tc>
                <w:tcPr>
                  <w:tcW w:w="3113" w:type="dxa"/>
                  <w:tcBorders>
                    <w:top w:val="single" w:sz="4" w:space="0" w:color="auto"/>
                    <w:left w:val="nil"/>
                    <w:bottom w:val="single" w:sz="4" w:space="0" w:color="auto"/>
                    <w:right w:val="nil"/>
                  </w:tcBorders>
                </w:tcPr>
                <w:p w:rsidR="00125EC1" w:rsidRPr="00F77EFE" w:rsidRDefault="00125EC1" w:rsidP="005C3441">
                  <w:pPr>
                    <w:rPr>
                      <w:rFonts w:ascii="Times New Roman" w:hAnsi="Times New Roman"/>
                    </w:rPr>
                  </w:pPr>
                </w:p>
              </w:tc>
              <w:tc>
                <w:tcPr>
                  <w:tcW w:w="2070" w:type="dxa"/>
                  <w:tcBorders>
                    <w:top w:val="single" w:sz="4" w:space="0" w:color="auto"/>
                    <w:left w:val="nil"/>
                    <w:bottom w:val="single" w:sz="4" w:space="0" w:color="auto"/>
                    <w:right w:val="nil"/>
                  </w:tcBorders>
                </w:tcPr>
                <w:p w:rsidR="00125EC1" w:rsidRPr="00F77EFE" w:rsidRDefault="00125EC1" w:rsidP="005C3441">
                  <w:pPr>
                    <w:jc w:val="center"/>
                    <w:rPr>
                      <w:rFonts w:ascii="Times New Roman" w:hAnsi="Times New Roman"/>
                    </w:rPr>
                  </w:pPr>
                </w:p>
              </w:tc>
              <w:tc>
                <w:tcPr>
                  <w:tcW w:w="2430" w:type="dxa"/>
                  <w:tcBorders>
                    <w:top w:val="single" w:sz="4" w:space="0" w:color="auto"/>
                    <w:left w:val="nil"/>
                    <w:bottom w:val="single" w:sz="4" w:space="0" w:color="auto"/>
                    <w:right w:val="nil"/>
                  </w:tcBorders>
                </w:tcPr>
                <w:p w:rsidR="00125EC1" w:rsidRPr="00F77EFE" w:rsidRDefault="00125EC1" w:rsidP="005C3441">
                  <w:pPr>
                    <w:jc w:val="center"/>
                    <w:rPr>
                      <w:rFonts w:ascii="Times New Roman" w:hAnsi="Times New Roman"/>
                    </w:rPr>
                  </w:pPr>
                </w:p>
              </w:tc>
              <w:tc>
                <w:tcPr>
                  <w:tcW w:w="2078" w:type="dxa"/>
                  <w:tcBorders>
                    <w:top w:val="single" w:sz="4" w:space="0" w:color="auto"/>
                    <w:left w:val="nil"/>
                    <w:bottom w:val="single" w:sz="4" w:space="0" w:color="auto"/>
                    <w:right w:val="nil"/>
                  </w:tcBorders>
                </w:tcPr>
                <w:p w:rsidR="00125EC1" w:rsidRPr="00F77EFE" w:rsidRDefault="00125EC1" w:rsidP="005C3441">
                  <w:pPr>
                    <w:jc w:val="center"/>
                    <w:rPr>
                      <w:rFonts w:ascii="Times New Roman" w:hAnsi="Times New Roman"/>
                    </w:rPr>
                  </w:pPr>
                </w:p>
              </w:tc>
            </w:tr>
            <w:tr w:rsidR="00D462D2" w:rsidRPr="00F77EFE" w:rsidTr="00125EC1">
              <w:tc>
                <w:tcPr>
                  <w:tcW w:w="3113" w:type="dxa"/>
                  <w:tcBorders>
                    <w:top w:val="single" w:sz="4" w:space="0" w:color="auto"/>
                  </w:tcBorders>
                </w:tcPr>
                <w:p w:rsidR="00D462D2" w:rsidRPr="00F77EFE" w:rsidRDefault="00D462D2" w:rsidP="00125EC1">
                  <w:pPr>
                    <w:rPr>
                      <w:rFonts w:ascii="Times New Roman" w:hAnsi="Times New Roman"/>
                    </w:rPr>
                  </w:pPr>
                  <w:r w:rsidRPr="00F77EFE">
                    <w:rPr>
                      <w:rFonts w:ascii="Times New Roman" w:hAnsi="Times New Roman"/>
                    </w:rPr>
                    <w:t xml:space="preserve">Industrial land sold </w:t>
                  </w:r>
                  <w:r w:rsidR="00125EC1" w:rsidRPr="00F77EFE">
                    <w:rPr>
                      <w:rFonts w:ascii="Times New Roman" w:hAnsi="Times New Roman"/>
                    </w:rPr>
                    <w:t xml:space="preserve"> </w:t>
                  </w:r>
                </w:p>
              </w:tc>
              <w:tc>
                <w:tcPr>
                  <w:tcW w:w="2070" w:type="dxa"/>
                  <w:tcBorders>
                    <w:top w:val="single" w:sz="4" w:space="0" w:color="auto"/>
                  </w:tcBorders>
                </w:tcPr>
                <w:p w:rsidR="00D462D2" w:rsidRPr="00F77EFE" w:rsidRDefault="00E10B11" w:rsidP="005C3441">
                  <w:pPr>
                    <w:jc w:val="center"/>
                    <w:rPr>
                      <w:rFonts w:ascii="Times New Roman" w:hAnsi="Times New Roman"/>
                    </w:rPr>
                  </w:pPr>
                  <w:r w:rsidRPr="00F77EFE">
                    <w:rPr>
                      <w:rFonts w:ascii="Times New Roman" w:hAnsi="Times New Roman"/>
                    </w:rPr>
                    <w:t>-</w:t>
                  </w:r>
                </w:p>
              </w:tc>
              <w:tc>
                <w:tcPr>
                  <w:tcW w:w="2430" w:type="dxa"/>
                  <w:tcBorders>
                    <w:top w:val="single" w:sz="4" w:space="0" w:color="auto"/>
                  </w:tcBorders>
                </w:tcPr>
                <w:p w:rsidR="00D462D2" w:rsidRPr="00F77EFE" w:rsidRDefault="002A2B48" w:rsidP="005C3441">
                  <w:pPr>
                    <w:jc w:val="center"/>
                    <w:rPr>
                      <w:rFonts w:ascii="Times New Roman" w:hAnsi="Times New Roman"/>
                    </w:rPr>
                  </w:pPr>
                  <w:r w:rsidRPr="00F77EFE">
                    <w:rPr>
                      <w:rFonts w:ascii="Times New Roman" w:hAnsi="Times New Roman"/>
                    </w:rPr>
                    <w:t>65.83 acres</w:t>
                  </w:r>
                </w:p>
              </w:tc>
              <w:tc>
                <w:tcPr>
                  <w:tcW w:w="2078" w:type="dxa"/>
                  <w:tcBorders>
                    <w:top w:val="single" w:sz="4" w:space="0" w:color="auto"/>
                  </w:tcBorders>
                </w:tcPr>
                <w:p w:rsidR="00D462D2" w:rsidRPr="00F77EFE" w:rsidRDefault="00E10B11" w:rsidP="005C3441">
                  <w:pPr>
                    <w:jc w:val="center"/>
                    <w:rPr>
                      <w:rFonts w:ascii="Times New Roman" w:hAnsi="Times New Roman"/>
                    </w:rPr>
                  </w:pPr>
                  <w:r w:rsidRPr="00F77EFE">
                    <w:rPr>
                      <w:rFonts w:ascii="Times New Roman" w:hAnsi="Times New Roman"/>
                    </w:rPr>
                    <w:t>-</w:t>
                  </w:r>
                </w:p>
              </w:tc>
            </w:tr>
          </w:tbl>
          <w:p w:rsidR="005C3441" w:rsidRPr="00F77EFE" w:rsidRDefault="00E10B11" w:rsidP="005C3441">
            <w:pPr>
              <w:rPr>
                <w:rFonts w:ascii="Times New Roman" w:hAnsi="Times New Roman"/>
              </w:rPr>
            </w:pPr>
            <w:r w:rsidRPr="00F77EFE">
              <w:rPr>
                <w:rFonts w:ascii="Times New Roman" w:hAnsi="Times New Roman"/>
              </w:rPr>
              <w:t xml:space="preserve"> </w:t>
            </w:r>
          </w:p>
          <w:p w:rsidR="0045726A" w:rsidRPr="00F77EFE" w:rsidRDefault="00EE1017" w:rsidP="00E10B11">
            <w:pPr>
              <w:rPr>
                <w:rFonts w:ascii="Times New Roman" w:hAnsi="Times New Roman"/>
              </w:rPr>
            </w:pPr>
            <w:r w:rsidRPr="00F77EFE">
              <w:rPr>
                <w:rFonts w:ascii="Times New Roman" w:hAnsi="Times New Roman"/>
              </w:rPr>
              <w:t xml:space="preserve">LMTSB sold 65.83 acres of industrial land in 4Q2011, whereas </w:t>
            </w:r>
            <w:r w:rsidR="00EA76F5" w:rsidRPr="00F77EFE">
              <w:rPr>
                <w:rFonts w:ascii="Times New Roman" w:hAnsi="Times New Roman"/>
              </w:rPr>
              <w:t xml:space="preserve">no land sales </w:t>
            </w:r>
            <w:r w:rsidRPr="00F77EFE">
              <w:rPr>
                <w:rFonts w:ascii="Times New Roman" w:hAnsi="Times New Roman"/>
              </w:rPr>
              <w:t xml:space="preserve">were recorded </w:t>
            </w:r>
            <w:r w:rsidR="00EA76F5" w:rsidRPr="00F77EFE">
              <w:rPr>
                <w:rFonts w:ascii="Times New Roman" w:hAnsi="Times New Roman"/>
              </w:rPr>
              <w:t xml:space="preserve">in </w:t>
            </w:r>
            <w:r w:rsidR="00E10B11" w:rsidRPr="00F77EFE">
              <w:rPr>
                <w:rFonts w:ascii="Times New Roman" w:hAnsi="Times New Roman"/>
              </w:rPr>
              <w:t>1</w:t>
            </w:r>
            <w:r w:rsidR="00EA76F5" w:rsidRPr="00F77EFE">
              <w:rPr>
                <w:rFonts w:ascii="Times New Roman" w:hAnsi="Times New Roman"/>
              </w:rPr>
              <w:t>Q201</w:t>
            </w:r>
            <w:r w:rsidR="00E10B11" w:rsidRPr="00F77EFE">
              <w:rPr>
                <w:rFonts w:ascii="Times New Roman" w:hAnsi="Times New Roman"/>
              </w:rPr>
              <w:t>2</w:t>
            </w:r>
            <w:r w:rsidR="00EA76F5" w:rsidRPr="00F77EFE">
              <w:rPr>
                <w:rFonts w:ascii="Times New Roman" w:hAnsi="Times New Roman"/>
              </w:rPr>
              <w:t>.</w:t>
            </w:r>
            <w:r w:rsidR="00DF08FC" w:rsidRPr="00F77EFE">
              <w:rPr>
                <w:rFonts w:ascii="Times New Roman" w:hAnsi="Times New Roman"/>
              </w:rPr>
              <w:t xml:space="preserve"> </w:t>
            </w:r>
          </w:p>
        </w:tc>
      </w:tr>
      <w:tr w:rsidR="00B32F0C" w:rsidRPr="00F77EFE" w:rsidTr="00CF5C4B">
        <w:tc>
          <w:tcPr>
            <w:tcW w:w="710" w:type="dxa"/>
            <w:tcBorders>
              <w:bottom w:val="nil"/>
              <w:right w:val="nil"/>
            </w:tcBorders>
          </w:tcPr>
          <w:p w:rsidR="00B32F0C" w:rsidRPr="00F77EFE" w:rsidRDefault="00B32F0C" w:rsidP="00EE7FB6">
            <w:pPr>
              <w:jc w:val="center"/>
              <w:rPr>
                <w:rFonts w:ascii="Times New Roman" w:hAnsi="Times New Roman"/>
                <w:b/>
              </w:rPr>
            </w:pPr>
            <w:r w:rsidRPr="00F77EFE">
              <w:rPr>
                <w:rFonts w:ascii="Times New Roman" w:hAnsi="Times New Roman"/>
                <w:b/>
              </w:rPr>
              <w:t>B2</w:t>
            </w:r>
            <w:r w:rsidR="00EE7FB6" w:rsidRPr="00F77EFE">
              <w:rPr>
                <w:rFonts w:ascii="Times New Roman" w:hAnsi="Times New Roman"/>
                <w:b/>
              </w:rPr>
              <w:t>.</w:t>
            </w:r>
          </w:p>
        </w:tc>
        <w:tc>
          <w:tcPr>
            <w:tcW w:w="9922" w:type="dxa"/>
            <w:tcBorders>
              <w:top w:val="nil"/>
              <w:left w:val="nil"/>
              <w:bottom w:val="nil"/>
            </w:tcBorders>
          </w:tcPr>
          <w:p w:rsidR="00B32F0C" w:rsidRPr="00F77EFE" w:rsidRDefault="00B32F0C" w:rsidP="00E31C65">
            <w:pPr>
              <w:rPr>
                <w:rFonts w:ascii="Times New Roman" w:hAnsi="Times New Roman"/>
                <w:b/>
              </w:rPr>
            </w:pPr>
            <w:r w:rsidRPr="00F77EFE">
              <w:rPr>
                <w:rFonts w:ascii="Times New Roman" w:hAnsi="Times New Roman"/>
                <w:b/>
              </w:rPr>
              <w:t>Prospects going forward</w:t>
            </w:r>
          </w:p>
          <w:p w:rsidR="00B32F0C" w:rsidRPr="00F77EFE" w:rsidRDefault="00B32F0C" w:rsidP="00F82CAD">
            <w:pPr>
              <w:spacing w:line="120" w:lineRule="auto"/>
              <w:rPr>
                <w:rFonts w:ascii="Times New Roman" w:hAnsi="Times New Roman"/>
                <w:b/>
              </w:rPr>
            </w:pPr>
          </w:p>
          <w:p w:rsidR="005F0E38" w:rsidRPr="00F77EFE" w:rsidRDefault="005F0E38" w:rsidP="004E2C96">
            <w:pPr>
              <w:rPr>
                <w:rFonts w:ascii="Times New Roman" w:hAnsi="Times New Roman"/>
              </w:rPr>
            </w:pPr>
            <w:r w:rsidRPr="00F77EFE">
              <w:rPr>
                <w:rFonts w:ascii="Times New Roman" w:hAnsi="Times New Roman"/>
              </w:rPr>
              <w:t xml:space="preserve">In line with the expected continued growth </w:t>
            </w:r>
            <w:r w:rsidR="0016595F" w:rsidRPr="00F77EFE">
              <w:rPr>
                <w:rFonts w:ascii="Times New Roman" w:hAnsi="Times New Roman"/>
              </w:rPr>
              <w:t>of the Malaysian economy and the prospects of increasing business opportunities arising from various Government and private initiatives, we believe that our port operations will remain on an uptrend. We expect cargo throughput at</w:t>
            </w:r>
            <w:r w:rsidR="00C5725E" w:rsidRPr="00F77EFE">
              <w:rPr>
                <w:rFonts w:ascii="Times New Roman" w:hAnsi="Times New Roman"/>
              </w:rPr>
              <w:t xml:space="preserve"> </w:t>
            </w:r>
            <w:r w:rsidR="0016595F" w:rsidRPr="00F77EFE">
              <w:rPr>
                <w:rFonts w:ascii="Times New Roman" w:hAnsi="Times New Roman"/>
              </w:rPr>
              <w:t>LBT</w:t>
            </w:r>
            <w:r w:rsidR="00C5725E" w:rsidRPr="00F77EFE">
              <w:rPr>
                <w:rFonts w:ascii="Times New Roman" w:hAnsi="Times New Roman"/>
              </w:rPr>
              <w:t xml:space="preserve"> </w:t>
            </w:r>
            <w:r w:rsidR="0016595F" w:rsidRPr="00F77EFE">
              <w:rPr>
                <w:rFonts w:ascii="Times New Roman" w:hAnsi="Times New Roman"/>
              </w:rPr>
              <w:t>and LMT as well as industrial land sales to remain resilient.</w:t>
            </w:r>
          </w:p>
          <w:p w:rsidR="002F5161" w:rsidRPr="00F77EFE" w:rsidRDefault="002F5161" w:rsidP="00F82CAD">
            <w:pPr>
              <w:spacing w:line="120" w:lineRule="auto"/>
              <w:rPr>
                <w:rFonts w:ascii="Times New Roman" w:hAnsi="Times New Roman"/>
              </w:rPr>
            </w:pPr>
          </w:p>
          <w:p w:rsidR="003833CE" w:rsidRPr="00F77EFE" w:rsidRDefault="00954576" w:rsidP="00435757">
            <w:pPr>
              <w:rPr>
                <w:rFonts w:ascii="Times New Roman" w:hAnsi="Times New Roman"/>
                <w:b/>
              </w:rPr>
            </w:pPr>
            <w:r w:rsidRPr="00F77EFE">
              <w:rPr>
                <w:rFonts w:ascii="Times New Roman" w:hAnsi="Times New Roman"/>
              </w:rPr>
              <w:t xml:space="preserve">The Lumut – Manjung corridor is expected </w:t>
            </w:r>
            <w:r w:rsidR="00452FA3" w:rsidRPr="00F77EFE">
              <w:rPr>
                <w:rFonts w:ascii="Times New Roman" w:hAnsi="Times New Roman"/>
              </w:rPr>
              <w:t>to benefit from TNB’s 1,0</w:t>
            </w:r>
            <w:r w:rsidR="00435757" w:rsidRPr="00F77EFE">
              <w:rPr>
                <w:rFonts w:ascii="Times New Roman" w:hAnsi="Times New Roman"/>
              </w:rPr>
              <w:t>1</w:t>
            </w:r>
            <w:r w:rsidR="00452FA3" w:rsidRPr="00F77EFE">
              <w:rPr>
                <w:rFonts w:ascii="Times New Roman" w:hAnsi="Times New Roman"/>
              </w:rPr>
              <w:t>0-MW Manjung 4 Power Plant project and Vale’s iron and steel investment in</w:t>
            </w:r>
            <w:r w:rsidRPr="00F77EFE">
              <w:rPr>
                <w:rFonts w:ascii="Times New Roman" w:hAnsi="Times New Roman"/>
              </w:rPr>
              <w:t xml:space="preserve"> Teluk Rubiah. </w:t>
            </w:r>
            <w:r w:rsidR="003248C3" w:rsidRPr="00F77EFE">
              <w:rPr>
                <w:rFonts w:ascii="Times New Roman" w:hAnsi="Times New Roman"/>
              </w:rPr>
              <w:t xml:space="preserve">Integrax </w:t>
            </w:r>
            <w:r w:rsidR="00C410E8" w:rsidRPr="00F77EFE">
              <w:rPr>
                <w:rFonts w:ascii="Times New Roman" w:hAnsi="Times New Roman"/>
              </w:rPr>
              <w:t>is currently in discussions with these parties to determine Integrax’s level of participation in these projects. A</w:t>
            </w:r>
            <w:r w:rsidR="00DA5993" w:rsidRPr="00F77EFE">
              <w:rPr>
                <w:rFonts w:ascii="Times New Roman" w:hAnsi="Times New Roman"/>
              </w:rPr>
              <w:t xml:space="preserve">ll relevant </w:t>
            </w:r>
            <w:r w:rsidR="00C410E8" w:rsidRPr="00F77EFE">
              <w:rPr>
                <w:rFonts w:ascii="Times New Roman" w:hAnsi="Times New Roman"/>
              </w:rPr>
              <w:t xml:space="preserve">and necessary </w:t>
            </w:r>
            <w:r w:rsidR="00DA5993" w:rsidRPr="00F77EFE">
              <w:rPr>
                <w:rFonts w:ascii="Times New Roman" w:hAnsi="Times New Roman"/>
              </w:rPr>
              <w:t xml:space="preserve">announcements will be made upon the finalization of </w:t>
            </w:r>
            <w:r w:rsidR="00C410E8" w:rsidRPr="00F77EFE">
              <w:rPr>
                <w:rFonts w:ascii="Times New Roman" w:hAnsi="Times New Roman"/>
              </w:rPr>
              <w:t>these discussions.</w:t>
            </w:r>
            <w:r w:rsidR="00452FA3" w:rsidRPr="00F77EFE">
              <w:rPr>
                <w:rFonts w:ascii="Times New Roman" w:hAnsi="Times New Roman"/>
              </w:rPr>
              <w:t xml:space="preserve">  </w:t>
            </w:r>
          </w:p>
        </w:tc>
      </w:tr>
      <w:tr w:rsidR="00B32F0C" w:rsidRPr="00F77EFE" w:rsidTr="00765514">
        <w:tc>
          <w:tcPr>
            <w:tcW w:w="710" w:type="dxa"/>
            <w:tcBorders>
              <w:bottom w:val="nil"/>
              <w:right w:val="nil"/>
            </w:tcBorders>
          </w:tcPr>
          <w:p w:rsidR="002F5161" w:rsidRPr="00F77EFE" w:rsidRDefault="002F5161" w:rsidP="00EE7FB6">
            <w:pPr>
              <w:jc w:val="center"/>
              <w:rPr>
                <w:rFonts w:ascii="Times New Roman" w:hAnsi="Times New Roman"/>
                <w:b/>
              </w:rPr>
            </w:pPr>
          </w:p>
          <w:p w:rsidR="00B32F0C" w:rsidRPr="00F77EFE" w:rsidRDefault="00EE7FB6" w:rsidP="00EE7FB6">
            <w:pPr>
              <w:jc w:val="center"/>
              <w:rPr>
                <w:rFonts w:ascii="Times New Roman" w:hAnsi="Times New Roman"/>
                <w:b/>
              </w:rPr>
            </w:pPr>
            <w:r w:rsidRPr="00F77EFE">
              <w:rPr>
                <w:rFonts w:ascii="Times New Roman" w:hAnsi="Times New Roman"/>
                <w:b/>
              </w:rPr>
              <w:t>B3.</w:t>
            </w:r>
          </w:p>
        </w:tc>
        <w:tc>
          <w:tcPr>
            <w:tcW w:w="9922" w:type="dxa"/>
            <w:tcBorders>
              <w:left w:val="nil"/>
              <w:bottom w:val="nil"/>
            </w:tcBorders>
          </w:tcPr>
          <w:p w:rsidR="002F5161" w:rsidRPr="00F77EFE" w:rsidRDefault="002F5161" w:rsidP="00E31C65">
            <w:pPr>
              <w:rPr>
                <w:rFonts w:ascii="Times New Roman" w:hAnsi="Times New Roman"/>
                <w:b/>
              </w:rPr>
            </w:pPr>
          </w:p>
          <w:p w:rsidR="00B32F0C" w:rsidRPr="00F77EFE" w:rsidRDefault="00EE7FB6" w:rsidP="00E31C65">
            <w:pPr>
              <w:rPr>
                <w:rFonts w:ascii="Times New Roman" w:hAnsi="Times New Roman"/>
                <w:b/>
              </w:rPr>
            </w:pPr>
            <w:r w:rsidRPr="00F77EFE">
              <w:rPr>
                <w:rFonts w:ascii="Times New Roman" w:hAnsi="Times New Roman"/>
                <w:b/>
              </w:rPr>
              <w:t>Profit forecast</w:t>
            </w:r>
          </w:p>
          <w:p w:rsidR="002F5161" w:rsidRPr="00F77EFE" w:rsidRDefault="002F5161" w:rsidP="00F82CAD">
            <w:pPr>
              <w:spacing w:line="120" w:lineRule="auto"/>
              <w:rPr>
                <w:rFonts w:ascii="Times New Roman" w:hAnsi="Times New Roman"/>
                <w:b/>
              </w:rPr>
            </w:pPr>
          </w:p>
          <w:p w:rsidR="00EE7FB6" w:rsidRPr="00F77EFE" w:rsidRDefault="00EE7FB6" w:rsidP="00E31C65">
            <w:pPr>
              <w:rPr>
                <w:rFonts w:ascii="Times New Roman" w:hAnsi="Times New Roman"/>
              </w:rPr>
            </w:pPr>
            <w:r w:rsidRPr="00F77EFE">
              <w:rPr>
                <w:rFonts w:ascii="Times New Roman" w:hAnsi="Times New Roman"/>
              </w:rPr>
              <w:t>The Company has not issued any profit forecast</w:t>
            </w:r>
            <w:r w:rsidR="00435757" w:rsidRPr="00F77EFE">
              <w:rPr>
                <w:rFonts w:ascii="Times New Roman" w:hAnsi="Times New Roman"/>
              </w:rPr>
              <w:t>s</w:t>
            </w:r>
            <w:r w:rsidRPr="00F77EFE">
              <w:rPr>
                <w:rFonts w:ascii="Times New Roman" w:hAnsi="Times New Roman"/>
              </w:rPr>
              <w:t xml:space="preserve"> to the public.</w:t>
            </w:r>
          </w:p>
          <w:p w:rsidR="00EE7FB6" w:rsidRPr="00F77EFE" w:rsidRDefault="00EE7FB6" w:rsidP="00E31C65">
            <w:pPr>
              <w:rPr>
                <w:rFonts w:ascii="Times New Roman" w:hAnsi="Times New Roman"/>
              </w:rPr>
            </w:pPr>
          </w:p>
        </w:tc>
      </w:tr>
      <w:tr w:rsidR="00EE7FB6" w:rsidRPr="00F77EFE" w:rsidTr="00765514">
        <w:tc>
          <w:tcPr>
            <w:tcW w:w="710" w:type="dxa"/>
            <w:tcBorders>
              <w:bottom w:val="nil"/>
              <w:right w:val="nil"/>
            </w:tcBorders>
          </w:tcPr>
          <w:p w:rsidR="00EE7FB6" w:rsidRPr="00F77EFE" w:rsidRDefault="00EE7FB6" w:rsidP="00EE7FB6">
            <w:pPr>
              <w:jc w:val="center"/>
              <w:rPr>
                <w:rFonts w:ascii="Times New Roman" w:hAnsi="Times New Roman"/>
                <w:b/>
              </w:rPr>
            </w:pPr>
            <w:r w:rsidRPr="00F77EFE">
              <w:rPr>
                <w:rFonts w:ascii="Times New Roman" w:hAnsi="Times New Roman"/>
                <w:b/>
              </w:rPr>
              <w:t>B4.</w:t>
            </w: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p w:rsidR="009B3868" w:rsidRPr="00F77EFE" w:rsidRDefault="009B3868" w:rsidP="00EE7FB6">
            <w:pPr>
              <w:jc w:val="center"/>
              <w:rPr>
                <w:rFonts w:ascii="Times New Roman" w:hAnsi="Times New Roman"/>
                <w:b/>
              </w:rPr>
            </w:pPr>
          </w:p>
        </w:tc>
        <w:tc>
          <w:tcPr>
            <w:tcW w:w="9922" w:type="dxa"/>
            <w:tcBorders>
              <w:left w:val="nil"/>
              <w:bottom w:val="nil"/>
            </w:tcBorders>
          </w:tcPr>
          <w:p w:rsidR="00EE7FB6" w:rsidRPr="00F77EFE" w:rsidRDefault="00EE7FB6" w:rsidP="00E31C65">
            <w:pPr>
              <w:rPr>
                <w:rFonts w:ascii="Times New Roman" w:hAnsi="Times New Roman"/>
                <w:b/>
              </w:rPr>
            </w:pPr>
            <w:r w:rsidRPr="00F77EFE">
              <w:rPr>
                <w:rFonts w:ascii="Times New Roman" w:hAnsi="Times New Roman"/>
                <w:b/>
              </w:rPr>
              <w:t>Tax expense</w:t>
            </w:r>
          </w:p>
          <w:p w:rsidR="00EE7FB6" w:rsidRPr="00F77EFE" w:rsidRDefault="00EE7FB6" w:rsidP="00C92761">
            <w:pPr>
              <w:spacing w:line="12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9"/>
              <w:gridCol w:w="1985"/>
              <w:gridCol w:w="1866"/>
            </w:tblGrid>
            <w:tr w:rsidR="00EE7FB6" w:rsidRPr="00F77EFE" w:rsidTr="00E5363A">
              <w:tc>
                <w:tcPr>
                  <w:tcW w:w="5809" w:type="dxa"/>
                </w:tcPr>
                <w:p w:rsidR="00EE7FB6" w:rsidRPr="00F77EFE" w:rsidRDefault="00EE7FB6" w:rsidP="00E31C65">
                  <w:pPr>
                    <w:rPr>
                      <w:rFonts w:ascii="Times New Roman" w:hAnsi="Times New Roman"/>
                      <w:b/>
                    </w:rPr>
                  </w:pPr>
                </w:p>
              </w:tc>
              <w:tc>
                <w:tcPr>
                  <w:tcW w:w="1985" w:type="dxa"/>
                </w:tcPr>
                <w:p w:rsidR="00EE7FB6" w:rsidRPr="00F77EFE" w:rsidRDefault="0076035C" w:rsidP="00E5363A">
                  <w:pPr>
                    <w:jc w:val="center"/>
                    <w:rPr>
                      <w:rFonts w:ascii="Times New Roman" w:hAnsi="Times New Roman"/>
                      <w:b/>
                    </w:rPr>
                  </w:pPr>
                  <w:r w:rsidRPr="00F77EFE">
                    <w:rPr>
                      <w:rFonts w:ascii="Times New Roman" w:hAnsi="Times New Roman"/>
                      <w:b/>
                    </w:rPr>
                    <w:t>1</w:t>
                  </w:r>
                  <w:r w:rsidR="00EE7FB6" w:rsidRPr="00F77EFE">
                    <w:rPr>
                      <w:rFonts w:ascii="Times New Roman" w:hAnsi="Times New Roman"/>
                      <w:b/>
                    </w:rPr>
                    <w:t>Q201</w:t>
                  </w:r>
                  <w:r w:rsidRPr="00F77EFE">
                    <w:rPr>
                      <w:rFonts w:ascii="Times New Roman" w:hAnsi="Times New Roman"/>
                      <w:b/>
                    </w:rPr>
                    <w:t>2</w:t>
                  </w:r>
                </w:p>
                <w:p w:rsidR="00EE7FB6" w:rsidRPr="00F77EFE" w:rsidRDefault="00EE7FB6" w:rsidP="00E5363A">
                  <w:pPr>
                    <w:jc w:val="center"/>
                    <w:rPr>
                      <w:rFonts w:ascii="Times New Roman" w:hAnsi="Times New Roman"/>
                      <w:b/>
                    </w:rPr>
                  </w:pPr>
                  <w:r w:rsidRPr="00F77EFE">
                    <w:rPr>
                      <w:rFonts w:ascii="Times New Roman" w:hAnsi="Times New Roman"/>
                      <w:b/>
                    </w:rPr>
                    <w:t>RM’000</w:t>
                  </w:r>
                </w:p>
              </w:tc>
              <w:tc>
                <w:tcPr>
                  <w:tcW w:w="1866" w:type="dxa"/>
                </w:tcPr>
                <w:p w:rsidR="00EE7FB6" w:rsidRPr="00F77EFE" w:rsidRDefault="00EE7FB6" w:rsidP="00E5363A">
                  <w:pPr>
                    <w:jc w:val="center"/>
                    <w:rPr>
                      <w:rFonts w:ascii="Times New Roman" w:hAnsi="Times New Roman"/>
                      <w:b/>
                    </w:rPr>
                  </w:pPr>
                  <w:r w:rsidRPr="00F77EFE">
                    <w:rPr>
                      <w:rFonts w:ascii="Times New Roman" w:hAnsi="Times New Roman"/>
                      <w:b/>
                    </w:rPr>
                    <w:t xml:space="preserve">YTD </w:t>
                  </w:r>
                  <w:r w:rsidR="0076035C" w:rsidRPr="00F77EFE">
                    <w:rPr>
                      <w:rFonts w:ascii="Times New Roman" w:hAnsi="Times New Roman"/>
                      <w:b/>
                    </w:rPr>
                    <w:t>1</w:t>
                  </w:r>
                  <w:r w:rsidRPr="00F77EFE">
                    <w:rPr>
                      <w:rFonts w:ascii="Times New Roman" w:hAnsi="Times New Roman"/>
                      <w:b/>
                    </w:rPr>
                    <w:t>Q201</w:t>
                  </w:r>
                  <w:r w:rsidR="0076035C" w:rsidRPr="00F77EFE">
                    <w:rPr>
                      <w:rFonts w:ascii="Times New Roman" w:hAnsi="Times New Roman"/>
                      <w:b/>
                    </w:rPr>
                    <w:t>2</w:t>
                  </w:r>
                </w:p>
                <w:p w:rsidR="00EE7FB6" w:rsidRPr="00F77EFE" w:rsidRDefault="00EE7FB6" w:rsidP="00E5363A">
                  <w:pPr>
                    <w:jc w:val="center"/>
                    <w:rPr>
                      <w:rFonts w:ascii="Times New Roman" w:hAnsi="Times New Roman"/>
                      <w:b/>
                    </w:rPr>
                  </w:pPr>
                  <w:r w:rsidRPr="00F77EFE">
                    <w:rPr>
                      <w:rFonts w:ascii="Times New Roman" w:hAnsi="Times New Roman"/>
                      <w:b/>
                    </w:rPr>
                    <w:t>RM’000</w:t>
                  </w:r>
                </w:p>
              </w:tc>
            </w:tr>
            <w:tr w:rsidR="00EE7FB6" w:rsidRPr="00F77EFE" w:rsidTr="00E5363A">
              <w:tc>
                <w:tcPr>
                  <w:tcW w:w="5809" w:type="dxa"/>
                </w:tcPr>
                <w:p w:rsidR="00EE7FB6" w:rsidRPr="00F77EFE" w:rsidRDefault="0009002B" w:rsidP="0009002B">
                  <w:pPr>
                    <w:rPr>
                      <w:rFonts w:ascii="Times New Roman" w:hAnsi="Times New Roman"/>
                    </w:rPr>
                  </w:pPr>
                  <w:r w:rsidRPr="00F77EFE">
                    <w:rPr>
                      <w:rFonts w:ascii="Times New Roman" w:hAnsi="Times New Roman"/>
                    </w:rPr>
                    <w:t>Current year - Malaysian tax</w:t>
                  </w:r>
                </w:p>
              </w:tc>
              <w:tc>
                <w:tcPr>
                  <w:tcW w:w="1985" w:type="dxa"/>
                </w:tcPr>
                <w:p w:rsidR="00EE7FB6" w:rsidRPr="00F77EFE" w:rsidRDefault="00805A30" w:rsidP="008B75B7">
                  <w:pPr>
                    <w:jc w:val="center"/>
                    <w:rPr>
                      <w:rFonts w:ascii="Times New Roman" w:hAnsi="Times New Roman"/>
                    </w:rPr>
                  </w:pPr>
                  <w:r w:rsidRPr="00F77EFE">
                    <w:rPr>
                      <w:rFonts w:ascii="Times New Roman" w:hAnsi="Times New Roman"/>
                    </w:rPr>
                    <w:t>3,31</w:t>
                  </w:r>
                  <w:r w:rsidR="008B75B7" w:rsidRPr="00F77EFE">
                    <w:rPr>
                      <w:rFonts w:ascii="Times New Roman" w:hAnsi="Times New Roman"/>
                    </w:rPr>
                    <w:t>7</w:t>
                  </w:r>
                </w:p>
              </w:tc>
              <w:tc>
                <w:tcPr>
                  <w:tcW w:w="1866" w:type="dxa"/>
                </w:tcPr>
                <w:p w:rsidR="00EE7FB6" w:rsidRPr="00F77EFE" w:rsidRDefault="00805A30" w:rsidP="008B75B7">
                  <w:pPr>
                    <w:jc w:val="center"/>
                    <w:rPr>
                      <w:rFonts w:ascii="Times New Roman" w:hAnsi="Times New Roman"/>
                    </w:rPr>
                  </w:pPr>
                  <w:r w:rsidRPr="00F77EFE">
                    <w:rPr>
                      <w:rFonts w:ascii="Times New Roman" w:hAnsi="Times New Roman"/>
                    </w:rPr>
                    <w:t>3,31</w:t>
                  </w:r>
                  <w:r w:rsidR="008B75B7" w:rsidRPr="00F77EFE">
                    <w:rPr>
                      <w:rFonts w:ascii="Times New Roman" w:hAnsi="Times New Roman"/>
                    </w:rPr>
                    <w:t>7</w:t>
                  </w:r>
                </w:p>
              </w:tc>
            </w:tr>
            <w:tr w:rsidR="00EE7FB6" w:rsidRPr="00F77EFE" w:rsidTr="00E5363A">
              <w:tc>
                <w:tcPr>
                  <w:tcW w:w="5809" w:type="dxa"/>
                </w:tcPr>
                <w:p w:rsidR="00EE7FB6" w:rsidRPr="00F77EFE" w:rsidRDefault="0009002B" w:rsidP="00472201">
                  <w:pPr>
                    <w:rPr>
                      <w:rFonts w:ascii="Times New Roman" w:hAnsi="Times New Roman"/>
                    </w:rPr>
                  </w:pPr>
                  <w:r w:rsidRPr="00F77EFE">
                    <w:rPr>
                      <w:rFonts w:ascii="Times New Roman" w:hAnsi="Times New Roman"/>
                    </w:rPr>
                    <w:t xml:space="preserve">                   </w:t>
                  </w:r>
                  <w:r w:rsidR="00472201" w:rsidRPr="00F77EFE">
                    <w:rPr>
                      <w:rFonts w:ascii="Times New Roman" w:hAnsi="Times New Roman"/>
                    </w:rPr>
                    <w:t xml:space="preserve"> </w:t>
                  </w:r>
                  <w:r w:rsidR="00EE7FB6" w:rsidRPr="00F77EFE">
                    <w:rPr>
                      <w:rFonts w:ascii="Times New Roman" w:hAnsi="Times New Roman"/>
                    </w:rPr>
                    <w:t>- Foreign tax</w:t>
                  </w:r>
                </w:p>
              </w:tc>
              <w:tc>
                <w:tcPr>
                  <w:tcW w:w="1985" w:type="dxa"/>
                </w:tcPr>
                <w:p w:rsidR="00EE7FB6" w:rsidRPr="00F77EFE" w:rsidRDefault="00805A30" w:rsidP="00E5363A">
                  <w:pPr>
                    <w:jc w:val="center"/>
                    <w:rPr>
                      <w:rFonts w:ascii="Times New Roman" w:hAnsi="Times New Roman"/>
                    </w:rPr>
                  </w:pPr>
                  <w:r w:rsidRPr="00F77EFE">
                    <w:rPr>
                      <w:rFonts w:ascii="Times New Roman" w:hAnsi="Times New Roman"/>
                    </w:rPr>
                    <w:t xml:space="preserve">      3</w:t>
                  </w:r>
                </w:p>
              </w:tc>
              <w:tc>
                <w:tcPr>
                  <w:tcW w:w="1866" w:type="dxa"/>
                </w:tcPr>
                <w:p w:rsidR="00EE7FB6" w:rsidRPr="00F77EFE" w:rsidRDefault="00805A30" w:rsidP="00E5363A">
                  <w:pPr>
                    <w:jc w:val="center"/>
                    <w:rPr>
                      <w:rFonts w:ascii="Times New Roman" w:hAnsi="Times New Roman"/>
                    </w:rPr>
                  </w:pPr>
                  <w:r w:rsidRPr="00F77EFE">
                    <w:rPr>
                      <w:rFonts w:ascii="Times New Roman" w:hAnsi="Times New Roman"/>
                    </w:rPr>
                    <w:t xml:space="preserve">      3</w:t>
                  </w:r>
                </w:p>
              </w:tc>
            </w:tr>
            <w:tr w:rsidR="00EE7FB6" w:rsidRPr="00F77EFE" w:rsidTr="00E5363A">
              <w:tc>
                <w:tcPr>
                  <w:tcW w:w="5809" w:type="dxa"/>
                  <w:tcBorders>
                    <w:bottom w:val="double" w:sz="4" w:space="0" w:color="auto"/>
                  </w:tcBorders>
                </w:tcPr>
                <w:p w:rsidR="00EE7FB6" w:rsidRPr="00F77EFE" w:rsidRDefault="00EE7FB6" w:rsidP="00E31C65">
                  <w:pPr>
                    <w:rPr>
                      <w:rFonts w:ascii="Times New Roman" w:hAnsi="Times New Roman"/>
                    </w:rPr>
                  </w:pPr>
                  <w:r w:rsidRPr="00F77EFE">
                    <w:rPr>
                      <w:rFonts w:ascii="Times New Roman" w:hAnsi="Times New Roman"/>
                    </w:rPr>
                    <w:t>Deferred tax</w:t>
                  </w:r>
                </w:p>
              </w:tc>
              <w:tc>
                <w:tcPr>
                  <w:tcW w:w="1985" w:type="dxa"/>
                  <w:tcBorders>
                    <w:bottom w:val="double" w:sz="4" w:space="0" w:color="auto"/>
                  </w:tcBorders>
                </w:tcPr>
                <w:p w:rsidR="00EE7FB6" w:rsidRPr="00F77EFE" w:rsidRDefault="00805A30" w:rsidP="0016072E">
                  <w:pPr>
                    <w:jc w:val="center"/>
                    <w:rPr>
                      <w:rFonts w:ascii="Times New Roman" w:hAnsi="Times New Roman"/>
                    </w:rPr>
                  </w:pPr>
                  <w:r w:rsidRPr="00F77EFE">
                    <w:rPr>
                      <w:rFonts w:ascii="Times New Roman" w:hAnsi="Times New Roman"/>
                    </w:rPr>
                    <w:t xml:space="preserve">  (440)</w:t>
                  </w:r>
                </w:p>
              </w:tc>
              <w:tc>
                <w:tcPr>
                  <w:tcW w:w="1866" w:type="dxa"/>
                  <w:tcBorders>
                    <w:bottom w:val="double" w:sz="4" w:space="0" w:color="auto"/>
                  </w:tcBorders>
                </w:tcPr>
                <w:p w:rsidR="00EE7FB6" w:rsidRPr="00F77EFE" w:rsidRDefault="00805A30" w:rsidP="00510D54">
                  <w:pPr>
                    <w:jc w:val="center"/>
                    <w:rPr>
                      <w:rFonts w:ascii="Times New Roman" w:hAnsi="Times New Roman"/>
                    </w:rPr>
                  </w:pPr>
                  <w:r w:rsidRPr="00F77EFE">
                    <w:rPr>
                      <w:rFonts w:ascii="Times New Roman" w:hAnsi="Times New Roman"/>
                    </w:rPr>
                    <w:t xml:space="preserve">  (440)</w:t>
                  </w:r>
                </w:p>
              </w:tc>
            </w:tr>
            <w:tr w:rsidR="00EE7FB6" w:rsidRPr="00F77EFE" w:rsidTr="00E5363A">
              <w:tc>
                <w:tcPr>
                  <w:tcW w:w="5809" w:type="dxa"/>
                  <w:tcBorders>
                    <w:top w:val="double" w:sz="4" w:space="0" w:color="auto"/>
                    <w:left w:val="double" w:sz="4" w:space="0" w:color="auto"/>
                    <w:bottom w:val="double" w:sz="4" w:space="0" w:color="auto"/>
                    <w:right w:val="double" w:sz="4" w:space="0" w:color="auto"/>
                  </w:tcBorders>
                  <w:shd w:val="clear" w:color="auto" w:fill="FFFF00"/>
                </w:tcPr>
                <w:p w:rsidR="00EE7FB6" w:rsidRPr="00F77EFE" w:rsidRDefault="00EE7FB6" w:rsidP="00EE7FB6">
                  <w:pPr>
                    <w:rPr>
                      <w:rFonts w:ascii="Times New Roman" w:hAnsi="Times New Roman"/>
                    </w:rPr>
                  </w:pPr>
                  <w:r w:rsidRPr="00F77EFE">
                    <w:rPr>
                      <w:rFonts w:ascii="Times New Roman" w:hAnsi="Times New Roman"/>
                    </w:rPr>
                    <w:t>Total</w:t>
                  </w:r>
                </w:p>
              </w:tc>
              <w:tc>
                <w:tcPr>
                  <w:tcW w:w="1985" w:type="dxa"/>
                  <w:tcBorders>
                    <w:top w:val="double" w:sz="4" w:space="0" w:color="auto"/>
                    <w:left w:val="double" w:sz="4" w:space="0" w:color="auto"/>
                    <w:bottom w:val="double" w:sz="4" w:space="0" w:color="auto"/>
                    <w:right w:val="double" w:sz="4" w:space="0" w:color="auto"/>
                  </w:tcBorders>
                  <w:shd w:val="clear" w:color="auto" w:fill="FFFF00"/>
                </w:tcPr>
                <w:p w:rsidR="00EE7FB6" w:rsidRPr="00F77EFE" w:rsidRDefault="00805A30" w:rsidP="008B75B7">
                  <w:pPr>
                    <w:jc w:val="center"/>
                    <w:rPr>
                      <w:rFonts w:ascii="Times New Roman" w:hAnsi="Times New Roman"/>
                    </w:rPr>
                  </w:pPr>
                  <w:r w:rsidRPr="00F77EFE">
                    <w:rPr>
                      <w:rFonts w:ascii="Times New Roman" w:hAnsi="Times New Roman"/>
                    </w:rPr>
                    <w:t>2,88</w:t>
                  </w:r>
                  <w:r w:rsidR="008B75B7" w:rsidRPr="00F77EFE">
                    <w:rPr>
                      <w:rFonts w:ascii="Times New Roman" w:hAnsi="Times New Roman"/>
                    </w:rPr>
                    <w:t>0</w:t>
                  </w:r>
                </w:p>
              </w:tc>
              <w:tc>
                <w:tcPr>
                  <w:tcW w:w="1866" w:type="dxa"/>
                  <w:tcBorders>
                    <w:top w:val="double" w:sz="4" w:space="0" w:color="auto"/>
                    <w:left w:val="double" w:sz="4" w:space="0" w:color="auto"/>
                    <w:bottom w:val="double" w:sz="4" w:space="0" w:color="auto"/>
                    <w:right w:val="double" w:sz="4" w:space="0" w:color="auto"/>
                  </w:tcBorders>
                  <w:shd w:val="clear" w:color="auto" w:fill="FFFF00"/>
                </w:tcPr>
                <w:p w:rsidR="00EE7FB6" w:rsidRPr="00F77EFE" w:rsidRDefault="00805A30" w:rsidP="008B75B7">
                  <w:pPr>
                    <w:jc w:val="center"/>
                    <w:rPr>
                      <w:rFonts w:ascii="Times New Roman" w:hAnsi="Times New Roman"/>
                    </w:rPr>
                  </w:pPr>
                  <w:r w:rsidRPr="00F77EFE">
                    <w:rPr>
                      <w:rFonts w:ascii="Times New Roman" w:hAnsi="Times New Roman"/>
                    </w:rPr>
                    <w:t>2,88</w:t>
                  </w:r>
                  <w:r w:rsidR="008B75B7" w:rsidRPr="00F77EFE">
                    <w:rPr>
                      <w:rFonts w:ascii="Times New Roman" w:hAnsi="Times New Roman"/>
                    </w:rPr>
                    <w:t>0</w:t>
                  </w:r>
                </w:p>
              </w:tc>
            </w:tr>
          </w:tbl>
          <w:p w:rsidR="00EE7FB6" w:rsidRPr="00F77EFE" w:rsidRDefault="00EE7FB6" w:rsidP="00C92761">
            <w:pPr>
              <w:spacing w:line="120" w:lineRule="auto"/>
              <w:rPr>
                <w:rFonts w:ascii="Times New Roman" w:hAnsi="Times New Roman"/>
                <w:b/>
              </w:rPr>
            </w:pPr>
          </w:p>
        </w:tc>
      </w:tr>
      <w:tr w:rsidR="00B32F0C"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C11FD7" w:rsidRPr="00F77EFE" w:rsidRDefault="00C11FD7" w:rsidP="00C92761">
            <w:pPr>
              <w:spacing w:line="120" w:lineRule="auto"/>
              <w:jc w:val="center"/>
              <w:rPr>
                <w:rFonts w:ascii="Times New Roman" w:hAnsi="Times New Roman"/>
                <w:b/>
              </w:rPr>
            </w:pPr>
          </w:p>
          <w:p w:rsidR="00B32F0C" w:rsidRPr="00F77EFE" w:rsidRDefault="00EE7FB6" w:rsidP="00E31C65">
            <w:pPr>
              <w:jc w:val="center"/>
              <w:rPr>
                <w:rFonts w:ascii="Times New Roman" w:hAnsi="Times New Roman"/>
                <w:b/>
              </w:rPr>
            </w:pPr>
            <w:r w:rsidRPr="00F77EFE">
              <w:rPr>
                <w:rFonts w:ascii="Times New Roman" w:hAnsi="Times New Roman"/>
                <w:b/>
              </w:rPr>
              <w:t>B5.</w:t>
            </w:r>
          </w:p>
        </w:tc>
        <w:tc>
          <w:tcPr>
            <w:tcW w:w="9922" w:type="dxa"/>
            <w:tcBorders>
              <w:top w:val="nil"/>
              <w:left w:val="nil"/>
              <w:bottom w:val="nil"/>
              <w:right w:val="nil"/>
            </w:tcBorders>
          </w:tcPr>
          <w:p w:rsidR="00C11FD7" w:rsidRPr="00F77EFE" w:rsidRDefault="00C11FD7" w:rsidP="00C92761">
            <w:pPr>
              <w:spacing w:line="120" w:lineRule="auto"/>
              <w:rPr>
                <w:rFonts w:ascii="Times New Roman" w:hAnsi="Times New Roman"/>
                <w:b/>
              </w:rPr>
            </w:pPr>
          </w:p>
          <w:p w:rsidR="00B32F0C" w:rsidRPr="00F77EFE" w:rsidRDefault="009A2F89" w:rsidP="00E31C65">
            <w:pPr>
              <w:rPr>
                <w:rFonts w:ascii="Times New Roman" w:hAnsi="Times New Roman"/>
                <w:b/>
              </w:rPr>
            </w:pPr>
            <w:r w:rsidRPr="00F77EFE">
              <w:rPr>
                <w:rFonts w:ascii="Times New Roman" w:hAnsi="Times New Roman"/>
                <w:b/>
              </w:rPr>
              <w:t>Purchase or d</w:t>
            </w:r>
            <w:r w:rsidR="00EE7FB6" w:rsidRPr="00F77EFE">
              <w:rPr>
                <w:rFonts w:ascii="Times New Roman" w:hAnsi="Times New Roman"/>
                <w:b/>
              </w:rPr>
              <w:t>isposal of unquoted investments and properties</w:t>
            </w:r>
          </w:p>
          <w:p w:rsidR="002F5161" w:rsidRPr="00F77EFE" w:rsidRDefault="002F5161" w:rsidP="00F82CAD">
            <w:pPr>
              <w:spacing w:line="120" w:lineRule="auto"/>
              <w:rPr>
                <w:rFonts w:ascii="Times New Roman" w:hAnsi="Times New Roman"/>
                <w:b/>
              </w:rPr>
            </w:pPr>
          </w:p>
          <w:p w:rsidR="00EE7FB6" w:rsidRPr="00F77EFE" w:rsidRDefault="009A2F89" w:rsidP="00E31C65">
            <w:pPr>
              <w:rPr>
                <w:rFonts w:ascii="Times New Roman" w:hAnsi="Times New Roman"/>
                <w:b/>
              </w:rPr>
            </w:pPr>
            <w:r w:rsidRPr="00F77EFE">
              <w:rPr>
                <w:rFonts w:ascii="Times New Roman" w:hAnsi="Times New Roman"/>
              </w:rPr>
              <w:t>There were no purchases or disposals of unquoted investments and properties during the current quarter.</w:t>
            </w:r>
          </w:p>
          <w:p w:rsidR="008F1DA8" w:rsidRPr="00F77EFE" w:rsidRDefault="008F1DA8" w:rsidP="00E31C65">
            <w:pPr>
              <w:rPr>
                <w:rFonts w:ascii="Times New Roman" w:hAnsi="Times New Roman"/>
                <w:b/>
              </w:rPr>
            </w:pPr>
          </w:p>
        </w:tc>
      </w:tr>
      <w:tr w:rsidR="00EE7FB6"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Pr="00F77EFE" w:rsidRDefault="009A2F89" w:rsidP="00E31C65">
            <w:pPr>
              <w:jc w:val="center"/>
              <w:rPr>
                <w:rFonts w:ascii="Times New Roman" w:hAnsi="Times New Roman"/>
                <w:b/>
              </w:rPr>
            </w:pPr>
            <w:r w:rsidRPr="00F77EFE">
              <w:rPr>
                <w:rFonts w:ascii="Times New Roman" w:hAnsi="Times New Roman"/>
                <w:b/>
              </w:rPr>
              <w:t>B6.</w:t>
            </w:r>
          </w:p>
        </w:tc>
        <w:tc>
          <w:tcPr>
            <w:tcW w:w="9922" w:type="dxa"/>
            <w:tcBorders>
              <w:top w:val="nil"/>
              <w:left w:val="nil"/>
              <w:bottom w:val="nil"/>
              <w:right w:val="nil"/>
            </w:tcBorders>
          </w:tcPr>
          <w:p w:rsidR="00EE7FB6" w:rsidRPr="00F77EFE" w:rsidRDefault="009A2F89" w:rsidP="00E31C65">
            <w:pPr>
              <w:rPr>
                <w:rFonts w:ascii="Times New Roman" w:hAnsi="Times New Roman"/>
                <w:b/>
              </w:rPr>
            </w:pPr>
            <w:r w:rsidRPr="00F77EFE">
              <w:rPr>
                <w:rFonts w:ascii="Times New Roman" w:hAnsi="Times New Roman"/>
                <w:b/>
              </w:rPr>
              <w:t>Purchase or disposal of quoted securities</w:t>
            </w:r>
          </w:p>
          <w:p w:rsidR="002F5161" w:rsidRPr="00F77EFE" w:rsidRDefault="002F5161" w:rsidP="00F82CAD">
            <w:pPr>
              <w:spacing w:line="120" w:lineRule="auto"/>
              <w:rPr>
                <w:rFonts w:ascii="Times New Roman" w:hAnsi="Times New Roman"/>
                <w:b/>
              </w:rPr>
            </w:pPr>
          </w:p>
          <w:p w:rsidR="009A2F89" w:rsidRPr="00F77EFE" w:rsidRDefault="009A2F89" w:rsidP="009A2F89">
            <w:pPr>
              <w:rPr>
                <w:rFonts w:ascii="Times New Roman" w:hAnsi="Times New Roman"/>
                <w:b/>
              </w:rPr>
            </w:pPr>
            <w:r w:rsidRPr="00F77EFE">
              <w:rPr>
                <w:rFonts w:ascii="Times New Roman" w:hAnsi="Times New Roman"/>
              </w:rPr>
              <w:t>There were no purchases or disposals of quoted securities during the current quarter.</w:t>
            </w:r>
          </w:p>
          <w:p w:rsidR="009A2F89" w:rsidRPr="00F77EFE" w:rsidRDefault="009A2F89" w:rsidP="00E31C65">
            <w:pPr>
              <w:rPr>
                <w:rFonts w:ascii="Times New Roman" w:hAnsi="Times New Roman"/>
                <w:b/>
              </w:rPr>
            </w:pPr>
          </w:p>
        </w:tc>
      </w:tr>
      <w:tr w:rsidR="00EE7FB6"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Pr="00F77EFE" w:rsidRDefault="009A2F89" w:rsidP="00E31C65">
            <w:pPr>
              <w:jc w:val="center"/>
              <w:rPr>
                <w:rFonts w:ascii="Times New Roman" w:hAnsi="Times New Roman"/>
                <w:b/>
              </w:rPr>
            </w:pPr>
            <w:r w:rsidRPr="00F77EFE">
              <w:rPr>
                <w:rFonts w:ascii="Times New Roman" w:hAnsi="Times New Roman"/>
                <w:b/>
              </w:rPr>
              <w:t>B7.</w:t>
            </w:r>
          </w:p>
        </w:tc>
        <w:tc>
          <w:tcPr>
            <w:tcW w:w="9922" w:type="dxa"/>
            <w:tcBorders>
              <w:top w:val="nil"/>
              <w:left w:val="nil"/>
              <w:bottom w:val="nil"/>
              <w:right w:val="nil"/>
            </w:tcBorders>
          </w:tcPr>
          <w:p w:rsidR="00EE7FB6" w:rsidRPr="00F77EFE" w:rsidRDefault="009A2F89" w:rsidP="00E31C65">
            <w:pPr>
              <w:rPr>
                <w:rFonts w:ascii="Times New Roman" w:hAnsi="Times New Roman"/>
                <w:b/>
              </w:rPr>
            </w:pPr>
            <w:r w:rsidRPr="00F77EFE">
              <w:rPr>
                <w:rFonts w:ascii="Times New Roman" w:hAnsi="Times New Roman"/>
                <w:b/>
              </w:rPr>
              <w:t>Status of corporate proposals</w:t>
            </w:r>
          </w:p>
          <w:p w:rsidR="002F5161" w:rsidRPr="00F77EFE" w:rsidRDefault="002F5161" w:rsidP="00F82CAD">
            <w:pPr>
              <w:spacing w:line="120" w:lineRule="auto"/>
              <w:rPr>
                <w:rFonts w:ascii="Times New Roman" w:hAnsi="Times New Roman"/>
                <w:b/>
              </w:rPr>
            </w:pPr>
          </w:p>
          <w:p w:rsidR="009A2F89" w:rsidRPr="00F77EFE" w:rsidRDefault="009A2F89" w:rsidP="006B0CA2">
            <w:pPr>
              <w:rPr>
                <w:rFonts w:ascii="Times New Roman" w:hAnsi="Times New Roman"/>
              </w:rPr>
            </w:pPr>
            <w:r w:rsidRPr="00F77EFE">
              <w:rPr>
                <w:rFonts w:ascii="Times New Roman" w:hAnsi="Times New Roman"/>
              </w:rPr>
              <w:t>There are no corporate proposals currently in existence.</w:t>
            </w:r>
          </w:p>
          <w:p w:rsidR="00F832A0" w:rsidRPr="00F77EFE" w:rsidRDefault="00F832A0" w:rsidP="006B0CA2">
            <w:pPr>
              <w:rPr>
                <w:rFonts w:ascii="Times New Roman" w:hAnsi="Times New Roman"/>
              </w:rPr>
            </w:pPr>
          </w:p>
        </w:tc>
      </w:tr>
      <w:tr w:rsidR="009A2F89"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F77EFE" w:rsidRDefault="009A2F89" w:rsidP="00E31C65">
            <w:pPr>
              <w:jc w:val="center"/>
              <w:rPr>
                <w:rFonts w:ascii="Times New Roman" w:hAnsi="Times New Roman"/>
                <w:b/>
              </w:rPr>
            </w:pPr>
            <w:r w:rsidRPr="00F77EFE">
              <w:rPr>
                <w:rFonts w:ascii="Times New Roman" w:hAnsi="Times New Roman"/>
                <w:b/>
              </w:rPr>
              <w:t>B8.</w:t>
            </w:r>
          </w:p>
        </w:tc>
        <w:tc>
          <w:tcPr>
            <w:tcW w:w="9922" w:type="dxa"/>
            <w:tcBorders>
              <w:top w:val="nil"/>
              <w:left w:val="nil"/>
              <w:bottom w:val="nil"/>
              <w:right w:val="nil"/>
            </w:tcBorders>
          </w:tcPr>
          <w:p w:rsidR="008D403D" w:rsidRPr="00F77EFE" w:rsidRDefault="009A2F89" w:rsidP="00E31C65">
            <w:pPr>
              <w:rPr>
                <w:rFonts w:ascii="Times New Roman" w:hAnsi="Times New Roman"/>
                <w:b/>
              </w:rPr>
            </w:pPr>
            <w:r w:rsidRPr="00F77EFE">
              <w:rPr>
                <w:rFonts w:ascii="Times New Roman" w:hAnsi="Times New Roman"/>
                <w:b/>
              </w:rPr>
              <w:t>Borrowing and debt securities</w:t>
            </w:r>
          </w:p>
          <w:p w:rsidR="002F5161" w:rsidRPr="00F77EFE" w:rsidRDefault="002F5161" w:rsidP="00F82CAD">
            <w:pPr>
              <w:spacing w:line="120" w:lineRule="auto"/>
              <w:rPr>
                <w:rFonts w:ascii="Times New Roman" w:hAnsi="Times New Roman"/>
              </w:rPr>
            </w:pPr>
          </w:p>
          <w:p w:rsidR="009A2F89" w:rsidRPr="00F77EFE" w:rsidRDefault="009A2F89" w:rsidP="00E31C65">
            <w:pPr>
              <w:rPr>
                <w:rFonts w:ascii="Times New Roman" w:hAnsi="Times New Roman"/>
              </w:rPr>
            </w:pPr>
            <w:r w:rsidRPr="00F77EFE">
              <w:rPr>
                <w:rFonts w:ascii="Times New Roman" w:hAnsi="Times New Roman"/>
              </w:rPr>
              <w:t>Please refer to Note A8.</w:t>
            </w:r>
          </w:p>
          <w:p w:rsidR="009A2F89" w:rsidRPr="00F77EFE" w:rsidRDefault="009A2F89" w:rsidP="00E31C65">
            <w:pPr>
              <w:rPr>
                <w:rFonts w:ascii="Times New Roman" w:hAnsi="Times New Roman"/>
              </w:rPr>
            </w:pPr>
          </w:p>
        </w:tc>
      </w:tr>
      <w:tr w:rsidR="009A2F89"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F77EFE" w:rsidRDefault="009A2F89" w:rsidP="00E31C65">
            <w:pPr>
              <w:jc w:val="center"/>
              <w:rPr>
                <w:rFonts w:ascii="Times New Roman" w:hAnsi="Times New Roman"/>
                <w:b/>
              </w:rPr>
            </w:pPr>
            <w:r w:rsidRPr="00F77EFE">
              <w:rPr>
                <w:rFonts w:ascii="Times New Roman" w:hAnsi="Times New Roman"/>
                <w:b/>
              </w:rPr>
              <w:t>B9.</w:t>
            </w:r>
          </w:p>
        </w:tc>
        <w:tc>
          <w:tcPr>
            <w:tcW w:w="9922" w:type="dxa"/>
            <w:tcBorders>
              <w:top w:val="nil"/>
              <w:left w:val="nil"/>
              <w:bottom w:val="nil"/>
              <w:right w:val="nil"/>
            </w:tcBorders>
          </w:tcPr>
          <w:p w:rsidR="009A2F89" w:rsidRPr="00F77EFE" w:rsidRDefault="009A2F89" w:rsidP="00E31C65">
            <w:pPr>
              <w:rPr>
                <w:rFonts w:ascii="Times New Roman" w:hAnsi="Times New Roman"/>
                <w:b/>
              </w:rPr>
            </w:pPr>
            <w:r w:rsidRPr="00F77EFE">
              <w:rPr>
                <w:rFonts w:ascii="Times New Roman" w:hAnsi="Times New Roman"/>
                <w:b/>
              </w:rPr>
              <w:t>Off balance sheet financial instruments</w:t>
            </w:r>
          </w:p>
          <w:p w:rsidR="002F5161" w:rsidRPr="00F77EFE" w:rsidRDefault="002F5161" w:rsidP="00F82CAD">
            <w:pPr>
              <w:spacing w:line="120" w:lineRule="auto"/>
              <w:rPr>
                <w:rFonts w:ascii="Times New Roman" w:hAnsi="Times New Roman"/>
                <w:b/>
              </w:rPr>
            </w:pPr>
          </w:p>
          <w:p w:rsidR="009A2F89" w:rsidRPr="00F77EFE" w:rsidRDefault="009A2F89" w:rsidP="0009002B">
            <w:pPr>
              <w:rPr>
                <w:rFonts w:ascii="Times New Roman" w:hAnsi="Times New Roman"/>
              </w:rPr>
            </w:pPr>
            <w:r w:rsidRPr="00F77EFE">
              <w:rPr>
                <w:rFonts w:ascii="Times New Roman" w:hAnsi="Times New Roman"/>
              </w:rPr>
              <w:t>The Group has not purchased</w:t>
            </w:r>
            <w:r w:rsidR="0009002B" w:rsidRPr="00F77EFE">
              <w:rPr>
                <w:rFonts w:ascii="Times New Roman" w:hAnsi="Times New Roman"/>
              </w:rPr>
              <w:t xml:space="preserve"> </w:t>
            </w:r>
            <w:r w:rsidRPr="00F77EFE">
              <w:rPr>
                <w:rFonts w:ascii="Times New Roman" w:hAnsi="Times New Roman"/>
              </w:rPr>
              <w:t>any financial instruments</w:t>
            </w:r>
            <w:r w:rsidR="0009002B" w:rsidRPr="00F77EFE">
              <w:rPr>
                <w:rFonts w:ascii="Times New Roman" w:hAnsi="Times New Roman"/>
              </w:rPr>
              <w:t xml:space="preserve"> </w:t>
            </w:r>
            <w:r w:rsidR="008E6912" w:rsidRPr="00F77EFE">
              <w:rPr>
                <w:rFonts w:ascii="Times New Roman" w:hAnsi="Times New Roman"/>
              </w:rPr>
              <w:t>during the quarter under review.</w:t>
            </w:r>
          </w:p>
          <w:p w:rsidR="0009002B" w:rsidRPr="00F77EFE" w:rsidRDefault="0009002B" w:rsidP="0009002B">
            <w:pPr>
              <w:rPr>
                <w:rFonts w:ascii="Times New Roman" w:hAnsi="Times New Roman"/>
              </w:rPr>
            </w:pPr>
          </w:p>
        </w:tc>
      </w:tr>
      <w:tr w:rsidR="009A2F89"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F77EFE" w:rsidRDefault="0009002B" w:rsidP="00E31C65">
            <w:pPr>
              <w:jc w:val="center"/>
              <w:rPr>
                <w:rFonts w:ascii="Times New Roman" w:hAnsi="Times New Roman"/>
                <w:b/>
              </w:rPr>
            </w:pPr>
            <w:r w:rsidRPr="00F77EFE">
              <w:rPr>
                <w:rFonts w:ascii="Times New Roman" w:hAnsi="Times New Roman"/>
                <w:b/>
              </w:rPr>
              <w:t>B10.</w:t>
            </w:r>
          </w:p>
        </w:tc>
        <w:tc>
          <w:tcPr>
            <w:tcW w:w="9922" w:type="dxa"/>
            <w:tcBorders>
              <w:top w:val="nil"/>
              <w:left w:val="nil"/>
              <w:bottom w:val="nil"/>
              <w:right w:val="nil"/>
            </w:tcBorders>
          </w:tcPr>
          <w:p w:rsidR="009A2F89" w:rsidRPr="00F77EFE" w:rsidRDefault="0009002B" w:rsidP="00E31C65">
            <w:pPr>
              <w:rPr>
                <w:rFonts w:ascii="Times New Roman" w:hAnsi="Times New Roman"/>
                <w:b/>
              </w:rPr>
            </w:pPr>
            <w:r w:rsidRPr="00F77EFE">
              <w:rPr>
                <w:rFonts w:ascii="Times New Roman" w:hAnsi="Times New Roman"/>
                <w:b/>
              </w:rPr>
              <w:t>Changes in material litigation</w:t>
            </w:r>
          </w:p>
          <w:p w:rsidR="002F5161" w:rsidRPr="00F77EFE" w:rsidRDefault="002F5161" w:rsidP="00F82CAD">
            <w:pPr>
              <w:spacing w:line="120" w:lineRule="auto"/>
              <w:rPr>
                <w:rFonts w:ascii="Times New Roman" w:hAnsi="Times New Roman"/>
                <w:b/>
              </w:rPr>
            </w:pPr>
          </w:p>
          <w:p w:rsidR="0009002B" w:rsidRPr="00F77EFE" w:rsidRDefault="0032435D" w:rsidP="00B9444D">
            <w:pPr>
              <w:rPr>
                <w:rFonts w:ascii="Times New Roman" w:hAnsi="Times New Roman"/>
              </w:rPr>
            </w:pPr>
            <w:r w:rsidRPr="00F77EFE">
              <w:rPr>
                <w:rFonts w:ascii="Times New Roman" w:hAnsi="Times New Roman"/>
              </w:rPr>
              <w:t>Please refer to Note A15.</w:t>
            </w:r>
          </w:p>
          <w:p w:rsidR="00B9444D" w:rsidRPr="00F77EFE" w:rsidRDefault="00B9444D" w:rsidP="00B9444D">
            <w:pPr>
              <w:rPr>
                <w:rFonts w:ascii="Times New Roman" w:hAnsi="Times New Roman"/>
              </w:rPr>
            </w:pPr>
          </w:p>
        </w:tc>
      </w:tr>
      <w:tr w:rsidR="009A2F89" w:rsidRPr="00F77EFE"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Pr="00F77EFE" w:rsidRDefault="0009002B" w:rsidP="00E31C65">
            <w:pPr>
              <w:jc w:val="center"/>
              <w:rPr>
                <w:rFonts w:ascii="Times New Roman" w:hAnsi="Times New Roman"/>
                <w:b/>
              </w:rPr>
            </w:pPr>
            <w:r w:rsidRPr="00F77EFE">
              <w:rPr>
                <w:rFonts w:ascii="Times New Roman" w:hAnsi="Times New Roman"/>
                <w:b/>
              </w:rPr>
              <w:t>B11.</w:t>
            </w:r>
          </w:p>
        </w:tc>
        <w:tc>
          <w:tcPr>
            <w:tcW w:w="9922" w:type="dxa"/>
            <w:tcBorders>
              <w:top w:val="nil"/>
              <w:left w:val="nil"/>
              <w:bottom w:val="nil"/>
              <w:right w:val="nil"/>
            </w:tcBorders>
          </w:tcPr>
          <w:p w:rsidR="009A2F89" w:rsidRPr="00F77EFE" w:rsidRDefault="0009002B" w:rsidP="00E31C65">
            <w:pPr>
              <w:rPr>
                <w:rFonts w:ascii="Times New Roman" w:hAnsi="Times New Roman"/>
                <w:b/>
              </w:rPr>
            </w:pPr>
            <w:r w:rsidRPr="00F77EFE">
              <w:rPr>
                <w:rFonts w:ascii="Times New Roman" w:hAnsi="Times New Roman"/>
                <w:b/>
              </w:rPr>
              <w:t>Dividends</w:t>
            </w:r>
          </w:p>
          <w:p w:rsidR="002F5161" w:rsidRPr="00F77EFE" w:rsidRDefault="002F5161" w:rsidP="00F82CAD">
            <w:pPr>
              <w:spacing w:line="120" w:lineRule="auto"/>
              <w:rPr>
                <w:rFonts w:ascii="Times New Roman" w:hAnsi="Times New Roman"/>
                <w:b/>
              </w:rPr>
            </w:pPr>
          </w:p>
          <w:p w:rsidR="00B9444D" w:rsidRPr="00F77EFE" w:rsidRDefault="00805A30" w:rsidP="00805A30">
            <w:pPr>
              <w:rPr>
                <w:rFonts w:ascii="Times New Roman" w:hAnsi="Times New Roman"/>
              </w:rPr>
            </w:pPr>
            <w:r w:rsidRPr="00F77EFE">
              <w:rPr>
                <w:rFonts w:ascii="Times New Roman" w:hAnsi="Times New Roman"/>
              </w:rPr>
              <w:t>No dividends were declared or paid during the current quarter under review.</w:t>
            </w:r>
          </w:p>
        </w:tc>
      </w:tr>
    </w:tbl>
    <w:p w:rsidR="002F5161" w:rsidRPr="00F77EFE" w:rsidRDefault="002F5161">
      <w:r w:rsidRPr="00F77EFE">
        <w:br w:type="page"/>
      </w:r>
    </w:p>
    <w:tbl>
      <w:tblPr>
        <w:tblW w:w="1063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710"/>
        <w:gridCol w:w="9922"/>
      </w:tblGrid>
      <w:tr w:rsidR="0009002B" w:rsidRPr="00F77EFE" w:rsidTr="00765514">
        <w:tc>
          <w:tcPr>
            <w:tcW w:w="710" w:type="dxa"/>
            <w:tcBorders>
              <w:top w:val="nil"/>
              <w:left w:val="nil"/>
              <w:bottom w:val="nil"/>
              <w:right w:val="nil"/>
            </w:tcBorders>
          </w:tcPr>
          <w:p w:rsidR="0009002B" w:rsidRPr="00F77EFE" w:rsidRDefault="00CF16B2" w:rsidP="00E31C65">
            <w:pPr>
              <w:jc w:val="center"/>
              <w:rPr>
                <w:rFonts w:ascii="Times New Roman" w:hAnsi="Times New Roman"/>
                <w:b/>
              </w:rPr>
            </w:pPr>
            <w:r w:rsidRPr="00F77EFE">
              <w:rPr>
                <w:rFonts w:ascii="Times New Roman" w:hAnsi="Times New Roman"/>
                <w:b/>
              </w:rPr>
              <w:t>B12.</w:t>
            </w:r>
          </w:p>
        </w:tc>
        <w:tc>
          <w:tcPr>
            <w:tcW w:w="9922" w:type="dxa"/>
            <w:tcBorders>
              <w:top w:val="nil"/>
              <w:left w:val="nil"/>
              <w:bottom w:val="nil"/>
              <w:right w:val="nil"/>
            </w:tcBorders>
          </w:tcPr>
          <w:p w:rsidR="0009002B" w:rsidRPr="00F77EFE" w:rsidRDefault="00CF16B2" w:rsidP="00E31C65">
            <w:pPr>
              <w:rPr>
                <w:rFonts w:ascii="Times New Roman" w:hAnsi="Times New Roman"/>
                <w:b/>
              </w:rPr>
            </w:pPr>
            <w:r w:rsidRPr="00F77EFE">
              <w:rPr>
                <w:rFonts w:ascii="Times New Roman" w:hAnsi="Times New Roman"/>
                <w:b/>
              </w:rPr>
              <w:t>Basic earnings per share</w:t>
            </w:r>
          </w:p>
          <w:p w:rsidR="008D403D" w:rsidRPr="00F77EFE" w:rsidRDefault="008D403D" w:rsidP="00F82CAD">
            <w:pPr>
              <w:spacing w:line="120" w:lineRule="auto"/>
              <w:rPr>
                <w:rFonts w:ascii="Times New Roman" w:hAnsi="Times New Roman"/>
              </w:rPr>
            </w:pPr>
          </w:p>
          <w:p w:rsidR="00CF16B2" w:rsidRPr="00F77EFE" w:rsidRDefault="00CF16B2" w:rsidP="00E31C65">
            <w:pPr>
              <w:rPr>
                <w:rFonts w:ascii="Times New Roman" w:hAnsi="Times New Roman"/>
                <w:b/>
              </w:rPr>
            </w:pPr>
            <w:r w:rsidRPr="00F77EFE">
              <w:rPr>
                <w:rFonts w:ascii="Times New Roman" w:hAnsi="Times New Roman"/>
              </w:rPr>
              <w:t xml:space="preserve">The basic </w:t>
            </w:r>
            <w:r w:rsidR="005D161A" w:rsidRPr="00F77EFE">
              <w:rPr>
                <w:rFonts w:ascii="Times New Roman" w:hAnsi="Times New Roman"/>
              </w:rPr>
              <w:t>earnings per share is calculated by dividing the PATSC for the period by the weighted average number of ordinary shares in issue during the period</w:t>
            </w:r>
            <w:r w:rsidR="00CF7BF0" w:rsidRPr="00F77EFE">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gridCol w:w="1777"/>
            </w:tblGrid>
            <w:tr w:rsidR="00CF16B2" w:rsidRPr="00F77EFE" w:rsidTr="00DE26BB">
              <w:tc>
                <w:tcPr>
                  <w:tcW w:w="6083" w:type="dxa"/>
                </w:tcPr>
                <w:p w:rsidR="00CF16B2" w:rsidRPr="00F77EFE" w:rsidRDefault="00CF16B2" w:rsidP="00E31C65">
                  <w:pPr>
                    <w:rPr>
                      <w:rFonts w:ascii="Times New Roman" w:hAnsi="Times New Roman"/>
                      <w:b/>
                    </w:rPr>
                  </w:pPr>
                </w:p>
              </w:tc>
              <w:tc>
                <w:tcPr>
                  <w:tcW w:w="1800" w:type="dxa"/>
                </w:tcPr>
                <w:p w:rsidR="00CF16B2" w:rsidRPr="00F77EFE" w:rsidRDefault="00343955" w:rsidP="00E5363A">
                  <w:pPr>
                    <w:jc w:val="center"/>
                    <w:rPr>
                      <w:rFonts w:ascii="Times New Roman" w:hAnsi="Times New Roman"/>
                      <w:b/>
                    </w:rPr>
                  </w:pPr>
                  <w:r w:rsidRPr="00F77EFE">
                    <w:rPr>
                      <w:rFonts w:ascii="Times New Roman" w:hAnsi="Times New Roman"/>
                      <w:b/>
                    </w:rPr>
                    <w:t xml:space="preserve">YTD </w:t>
                  </w:r>
                  <w:r w:rsidR="0076035C" w:rsidRPr="00F77EFE">
                    <w:rPr>
                      <w:rFonts w:ascii="Times New Roman" w:hAnsi="Times New Roman"/>
                      <w:b/>
                    </w:rPr>
                    <w:t>1</w:t>
                  </w:r>
                  <w:r w:rsidR="00CF16B2" w:rsidRPr="00F77EFE">
                    <w:rPr>
                      <w:rFonts w:ascii="Times New Roman" w:hAnsi="Times New Roman"/>
                      <w:b/>
                    </w:rPr>
                    <w:t>Q201</w:t>
                  </w:r>
                  <w:r w:rsidR="0076035C" w:rsidRPr="00F77EFE">
                    <w:rPr>
                      <w:rFonts w:ascii="Times New Roman" w:hAnsi="Times New Roman"/>
                      <w:b/>
                    </w:rPr>
                    <w:t>2</w:t>
                  </w:r>
                </w:p>
                <w:p w:rsidR="00CF16B2" w:rsidRPr="00F77EFE" w:rsidRDefault="00CF16B2" w:rsidP="00E5363A">
                  <w:pPr>
                    <w:jc w:val="center"/>
                    <w:rPr>
                      <w:rFonts w:ascii="Times New Roman" w:hAnsi="Times New Roman"/>
                      <w:b/>
                    </w:rPr>
                  </w:pPr>
                  <w:r w:rsidRPr="00F77EFE">
                    <w:rPr>
                      <w:rFonts w:ascii="Times New Roman" w:hAnsi="Times New Roman"/>
                      <w:b/>
                    </w:rPr>
                    <w:t>RM’000</w:t>
                  </w:r>
                </w:p>
              </w:tc>
              <w:tc>
                <w:tcPr>
                  <w:tcW w:w="1777" w:type="dxa"/>
                </w:tcPr>
                <w:p w:rsidR="00CF16B2" w:rsidRPr="00F77EFE" w:rsidRDefault="00343955" w:rsidP="00E5363A">
                  <w:pPr>
                    <w:jc w:val="center"/>
                    <w:rPr>
                      <w:rFonts w:ascii="Times New Roman" w:hAnsi="Times New Roman"/>
                      <w:b/>
                    </w:rPr>
                  </w:pPr>
                  <w:r w:rsidRPr="00F77EFE">
                    <w:rPr>
                      <w:rFonts w:ascii="Times New Roman" w:hAnsi="Times New Roman"/>
                      <w:b/>
                    </w:rPr>
                    <w:t xml:space="preserve">YTD </w:t>
                  </w:r>
                  <w:r w:rsidR="0076035C" w:rsidRPr="00F77EFE">
                    <w:rPr>
                      <w:rFonts w:ascii="Times New Roman" w:hAnsi="Times New Roman"/>
                      <w:b/>
                    </w:rPr>
                    <w:t>1</w:t>
                  </w:r>
                  <w:r w:rsidR="00CF16B2" w:rsidRPr="00F77EFE">
                    <w:rPr>
                      <w:rFonts w:ascii="Times New Roman" w:hAnsi="Times New Roman"/>
                      <w:b/>
                    </w:rPr>
                    <w:t>Q201</w:t>
                  </w:r>
                  <w:r w:rsidR="0076035C" w:rsidRPr="00F77EFE">
                    <w:rPr>
                      <w:rFonts w:ascii="Times New Roman" w:hAnsi="Times New Roman"/>
                      <w:b/>
                    </w:rPr>
                    <w:t>1</w:t>
                  </w:r>
                </w:p>
                <w:p w:rsidR="00CF16B2" w:rsidRPr="00F77EFE" w:rsidRDefault="00CF16B2" w:rsidP="00E5363A">
                  <w:pPr>
                    <w:jc w:val="center"/>
                    <w:rPr>
                      <w:rFonts w:ascii="Times New Roman" w:hAnsi="Times New Roman"/>
                      <w:b/>
                    </w:rPr>
                  </w:pPr>
                  <w:r w:rsidRPr="00F77EFE">
                    <w:rPr>
                      <w:rFonts w:ascii="Times New Roman" w:hAnsi="Times New Roman"/>
                      <w:b/>
                    </w:rPr>
                    <w:t>RM’000</w:t>
                  </w:r>
                </w:p>
              </w:tc>
            </w:tr>
            <w:tr w:rsidR="00C16F86" w:rsidRPr="00F77EFE" w:rsidTr="00DE26BB">
              <w:tc>
                <w:tcPr>
                  <w:tcW w:w="6083" w:type="dxa"/>
                </w:tcPr>
                <w:p w:rsidR="00C16F86" w:rsidRPr="00F77EFE" w:rsidRDefault="00C16F86" w:rsidP="00CF16B2">
                  <w:pPr>
                    <w:rPr>
                      <w:rFonts w:ascii="Times New Roman" w:hAnsi="Times New Roman"/>
                      <w:b/>
                    </w:rPr>
                  </w:pPr>
                </w:p>
              </w:tc>
              <w:tc>
                <w:tcPr>
                  <w:tcW w:w="1800" w:type="dxa"/>
                </w:tcPr>
                <w:p w:rsidR="003D277F" w:rsidRPr="00F77EFE" w:rsidRDefault="003D277F" w:rsidP="003D277F">
                  <w:pPr>
                    <w:jc w:val="center"/>
                    <w:rPr>
                      <w:rFonts w:ascii="Times New Roman" w:hAnsi="Times New Roman"/>
                    </w:rPr>
                  </w:pPr>
                </w:p>
              </w:tc>
              <w:tc>
                <w:tcPr>
                  <w:tcW w:w="1777" w:type="dxa"/>
                </w:tcPr>
                <w:p w:rsidR="00E51E74" w:rsidRPr="00F77EFE" w:rsidRDefault="00E51E74" w:rsidP="001A710B">
                  <w:pPr>
                    <w:jc w:val="center"/>
                    <w:rPr>
                      <w:rFonts w:ascii="Times New Roman" w:hAnsi="Times New Roman"/>
                    </w:rPr>
                  </w:pPr>
                </w:p>
              </w:tc>
            </w:tr>
            <w:tr w:rsidR="00C16F86" w:rsidRPr="00F77EFE" w:rsidTr="00DE26BB">
              <w:tc>
                <w:tcPr>
                  <w:tcW w:w="6083" w:type="dxa"/>
                </w:tcPr>
                <w:p w:rsidR="00C16F86" w:rsidRPr="00F77EFE" w:rsidRDefault="00C16F86" w:rsidP="00E31C65">
                  <w:pPr>
                    <w:rPr>
                      <w:rFonts w:ascii="Times New Roman" w:hAnsi="Times New Roman"/>
                    </w:rPr>
                  </w:pPr>
                  <w:r w:rsidRPr="00F77EFE">
                    <w:rPr>
                      <w:rFonts w:ascii="Times New Roman" w:hAnsi="Times New Roman"/>
                    </w:rPr>
                    <w:t>PATSC for the period</w:t>
                  </w:r>
                </w:p>
              </w:tc>
              <w:tc>
                <w:tcPr>
                  <w:tcW w:w="1800" w:type="dxa"/>
                </w:tcPr>
                <w:p w:rsidR="00C16F86" w:rsidRPr="00F77EFE" w:rsidRDefault="00B3302E" w:rsidP="00B3302E">
                  <w:pPr>
                    <w:jc w:val="center"/>
                    <w:rPr>
                      <w:rFonts w:ascii="Times New Roman" w:hAnsi="Times New Roman"/>
                    </w:rPr>
                  </w:pPr>
                  <w:r w:rsidRPr="00F77EFE">
                    <w:rPr>
                      <w:rFonts w:ascii="Times New Roman" w:hAnsi="Times New Roman"/>
                    </w:rPr>
                    <w:t xml:space="preserve">    </w:t>
                  </w:r>
                  <w:r w:rsidR="00805A30" w:rsidRPr="00F77EFE">
                    <w:rPr>
                      <w:rFonts w:ascii="Times New Roman" w:hAnsi="Times New Roman"/>
                    </w:rPr>
                    <w:t>9,00</w:t>
                  </w:r>
                  <w:r w:rsidR="005A140E" w:rsidRPr="00F77EFE">
                    <w:rPr>
                      <w:rFonts w:ascii="Times New Roman" w:hAnsi="Times New Roman"/>
                    </w:rPr>
                    <w:t>9</w:t>
                  </w:r>
                </w:p>
              </w:tc>
              <w:tc>
                <w:tcPr>
                  <w:tcW w:w="1777" w:type="dxa"/>
                </w:tcPr>
                <w:p w:rsidR="00C16F86" w:rsidRPr="00F77EFE" w:rsidRDefault="00805A30" w:rsidP="00C16F86">
                  <w:pPr>
                    <w:jc w:val="center"/>
                    <w:rPr>
                      <w:rFonts w:ascii="Times New Roman" w:hAnsi="Times New Roman"/>
                    </w:rPr>
                  </w:pPr>
                  <w:r w:rsidRPr="00F77EFE">
                    <w:rPr>
                      <w:rFonts w:ascii="Times New Roman" w:hAnsi="Times New Roman"/>
                    </w:rPr>
                    <w:t xml:space="preserve">  14,176</w:t>
                  </w:r>
                </w:p>
              </w:tc>
            </w:tr>
            <w:tr w:rsidR="00C16F86" w:rsidRPr="00F77EFE" w:rsidTr="00DE26BB">
              <w:tc>
                <w:tcPr>
                  <w:tcW w:w="6083" w:type="dxa"/>
                  <w:tcBorders>
                    <w:bottom w:val="double" w:sz="4" w:space="0" w:color="auto"/>
                  </w:tcBorders>
                </w:tcPr>
                <w:p w:rsidR="00C16F86" w:rsidRPr="00F77EFE" w:rsidRDefault="00C16F86" w:rsidP="00E31C65">
                  <w:pPr>
                    <w:rPr>
                      <w:rFonts w:ascii="Times New Roman" w:hAnsi="Times New Roman"/>
                    </w:rPr>
                  </w:pPr>
                  <w:r w:rsidRPr="00F77EFE">
                    <w:rPr>
                      <w:rFonts w:ascii="Times New Roman" w:hAnsi="Times New Roman"/>
                    </w:rPr>
                    <w:t>Weighted average number of ordinary shares in issue</w:t>
                  </w:r>
                </w:p>
              </w:tc>
              <w:tc>
                <w:tcPr>
                  <w:tcW w:w="1800" w:type="dxa"/>
                  <w:tcBorders>
                    <w:bottom w:val="double" w:sz="4" w:space="0" w:color="auto"/>
                  </w:tcBorders>
                </w:tcPr>
                <w:p w:rsidR="00C16F86" w:rsidRPr="00F77EFE" w:rsidRDefault="003D277F" w:rsidP="00B3302E">
                  <w:pPr>
                    <w:jc w:val="center"/>
                    <w:rPr>
                      <w:rFonts w:ascii="Times New Roman" w:hAnsi="Times New Roman"/>
                    </w:rPr>
                  </w:pPr>
                  <w:r w:rsidRPr="00F77EFE">
                    <w:rPr>
                      <w:rFonts w:ascii="Times New Roman" w:hAnsi="Times New Roman"/>
                    </w:rPr>
                    <w:t>3</w:t>
                  </w:r>
                  <w:r w:rsidR="00C16F86" w:rsidRPr="00F77EFE">
                    <w:rPr>
                      <w:rFonts w:ascii="Times New Roman" w:hAnsi="Times New Roman"/>
                    </w:rPr>
                    <w:t>00,806</w:t>
                  </w:r>
                </w:p>
              </w:tc>
              <w:tc>
                <w:tcPr>
                  <w:tcW w:w="1777" w:type="dxa"/>
                  <w:tcBorders>
                    <w:bottom w:val="double" w:sz="4" w:space="0" w:color="auto"/>
                  </w:tcBorders>
                </w:tcPr>
                <w:p w:rsidR="00C16F86" w:rsidRPr="00F77EFE" w:rsidRDefault="00C16F86" w:rsidP="00C16F86">
                  <w:pPr>
                    <w:jc w:val="center"/>
                    <w:rPr>
                      <w:rFonts w:ascii="Times New Roman" w:hAnsi="Times New Roman"/>
                    </w:rPr>
                  </w:pPr>
                  <w:r w:rsidRPr="00F77EFE">
                    <w:rPr>
                      <w:rFonts w:ascii="Times New Roman" w:hAnsi="Times New Roman"/>
                    </w:rPr>
                    <w:t>300,806</w:t>
                  </w:r>
                </w:p>
              </w:tc>
            </w:tr>
            <w:tr w:rsidR="00C16F86" w:rsidRPr="00F77EFE" w:rsidTr="00DE26BB">
              <w:tc>
                <w:tcPr>
                  <w:tcW w:w="6083" w:type="dxa"/>
                  <w:tcBorders>
                    <w:top w:val="double" w:sz="4" w:space="0" w:color="auto"/>
                    <w:left w:val="double" w:sz="4" w:space="0" w:color="auto"/>
                    <w:bottom w:val="nil"/>
                    <w:right w:val="double" w:sz="4" w:space="0" w:color="auto"/>
                  </w:tcBorders>
                  <w:shd w:val="clear" w:color="auto" w:fill="FFFF00"/>
                </w:tcPr>
                <w:p w:rsidR="00C16F86" w:rsidRPr="00F77EFE" w:rsidRDefault="00C16F86" w:rsidP="00E31C65">
                  <w:pPr>
                    <w:rPr>
                      <w:rFonts w:ascii="Times New Roman" w:hAnsi="Times New Roman"/>
                      <w:b/>
                    </w:rPr>
                  </w:pPr>
                  <w:r w:rsidRPr="00F77EFE">
                    <w:rPr>
                      <w:rFonts w:ascii="Times New Roman" w:hAnsi="Times New Roman"/>
                      <w:b/>
                    </w:rPr>
                    <w:t>Basic earnings</w:t>
                  </w:r>
                  <w:r w:rsidR="00683E65" w:rsidRPr="00F77EFE">
                    <w:rPr>
                      <w:rFonts w:ascii="Times New Roman" w:hAnsi="Times New Roman"/>
                      <w:b/>
                    </w:rPr>
                    <w:t>/(Loss)</w:t>
                  </w:r>
                  <w:r w:rsidRPr="00F77EFE">
                    <w:rPr>
                      <w:rFonts w:ascii="Times New Roman" w:hAnsi="Times New Roman"/>
                      <w:b/>
                    </w:rPr>
                    <w:t xml:space="preserve"> per ordinary share :</w:t>
                  </w:r>
                </w:p>
              </w:tc>
              <w:tc>
                <w:tcPr>
                  <w:tcW w:w="1800" w:type="dxa"/>
                  <w:tcBorders>
                    <w:top w:val="double" w:sz="4" w:space="0" w:color="auto"/>
                    <w:left w:val="double" w:sz="4" w:space="0" w:color="auto"/>
                    <w:bottom w:val="nil"/>
                    <w:right w:val="double" w:sz="4" w:space="0" w:color="auto"/>
                  </w:tcBorders>
                  <w:shd w:val="clear" w:color="auto" w:fill="FFFF00"/>
                </w:tcPr>
                <w:p w:rsidR="00C16F86" w:rsidRPr="00F77EFE" w:rsidRDefault="00C16F86" w:rsidP="00C16F86">
                  <w:pPr>
                    <w:jc w:val="center"/>
                    <w:rPr>
                      <w:rFonts w:ascii="Times New Roman" w:hAnsi="Times New Roman"/>
                      <w:b/>
                    </w:rPr>
                  </w:pPr>
                </w:p>
              </w:tc>
              <w:tc>
                <w:tcPr>
                  <w:tcW w:w="1777" w:type="dxa"/>
                  <w:tcBorders>
                    <w:top w:val="double" w:sz="4" w:space="0" w:color="auto"/>
                    <w:left w:val="double" w:sz="4" w:space="0" w:color="auto"/>
                    <w:bottom w:val="nil"/>
                    <w:right w:val="double" w:sz="4" w:space="0" w:color="auto"/>
                  </w:tcBorders>
                  <w:shd w:val="clear" w:color="auto" w:fill="FFFF00"/>
                </w:tcPr>
                <w:p w:rsidR="00C16F86" w:rsidRPr="00F77EFE" w:rsidRDefault="00C16F86" w:rsidP="00C16F86">
                  <w:pPr>
                    <w:jc w:val="center"/>
                    <w:rPr>
                      <w:rFonts w:ascii="Times New Roman" w:hAnsi="Times New Roman"/>
                      <w:b/>
                    </w:rPr>
                  </w:pPr>
                </w:p>
              </w:tc>
            </w:tr>
            <w:tr w:rsidR="00C16F86" w:rsidRPr="00F77EFE" w:rsidTr="00DE26BB">
              <w:tc>
                <w:tcPr>
                  <w:tcW w:w="6083" w:type="dxa"/>
                  <w:tcBorders>
                    <w:top w:val="nil"/>
                    <w:left w:val="double" w:sz="4" w:space="0" w:color="auto"/>
                    <w:bottom w:val="double" w:sz="4" w:space="0" w:color="auto"/>
                    <w:right w:val="double" w:sz="4" w:space="0" w:color="auto"/>
                  </w:tcBorders>
                  <w:shd w:val="clear" w:color="auto" w:fill="FFFF00"/>
                </w:tcPr>
                <w:p w:rsidR="00C16F86" w:rsidRPr="00F77EFE" w:rsidRDefault="0076035C" w:rsidP="00E31C65">
                  <w:pPr>
                    <w:rPr>
                      <w:rFonts w:ascii="Times New Roman" w:hAnsi="Times New Roman"/>
                      <w:b/>
                    </w:rPr>
                  </w:pPr>
                  <w:r w:rsidRPr="00F77EFE">
                    <w:rPr>
                      <w:rFonts w:ascii="Times New Roman" w:hAnsi="Times New Roman"/>
                      <w:b/>
                    </w:rPr>
                    <w:t xml:space="preserve">From </w:t>
                  </w:r>
                  <w:r w:rsidR="00C16F86" w:rsidRPr="00F77EFE">
                    <w:rPr>
                      <w:rFonts w:ascii="Times New Roman" w:hAnsi="Times New Roman"/>
                      <w:b/>
                    </w:rPr>
                    <w:t>continued operations (sen)</w:t>
                  </w:r>
                </w:p>
              </w:tc>
              <w:tc>
                <w:tcPr>
                  <w:tcW w:w="1800" w:type="dxa"/>
                  <w:tcBorders>
                    <w:top w:val="nil"/>
                    <w:left w:val="double" w:sz="4" w:space="0" w:color="auto"/>
                    <w:bottom w:val="double" w:sz="4" w:space="0" w:color="auto"/>
                    <w:right w:val="double" w:sz="4" w:space="0" w:color="auto"/>
                  </w:tcBorders>
                  <w:shd w:val="clear" w:color="auto" w:fill="FFFF00"/>
                </w:tcPr>
                <w:p w:rsidR="00C16F86" w:rsidRPr="00F77EFE" w:rsidRDefault="00805A30" w:rsidP="00C16F86">
                  <w:pPr>
                    <w:jc w:val="center"/>
                    <w:rPr>
                      <w:rFonts w:ascii="Times New Roman" w:hAnsi="Times New Roman"/>
                      <w:b/>
                    </w:rPr>
                  </w:pPr>
                  <w:r w:rsidRPr="00F77EFE">
                    <w:rPr>
                      <w:rFonts w:ascii="Times New Roman" w:hAnsi="Times New Roman"/>
                      <w:b/>
                    </w:rPr>
                    <w:t>2.99</w:t>
                  </w:r>
                </w:p>
              </w:tc>
              <w:tc>
                <w:tcPr>
                  <w:tcW w:w="1777" w:type="dxa"/>
                  <w:tcBorders>
                    <w:top w:val="nil"/>
                    <w:left w:val="double" w:sz="4" w:space="0" w:color="auto"/>
                    <w:bottom w:val="double" w:sz="4" w:space="0" w:color="auto"/>
                    <w:right w:val="double" w:sz="4" w:space="0" w:color="auto"/>
                  </w:tcBorders>
                  <w:shd w:val="clear" w:color="auto" w:fill="FFFF00"/>
                </w:tcPr>
                <w:p w:rsidR="00C16F86" w:rsidRPr="00F77EFE" w:rsidRDefault="00805A30" w:rsidP="00CB290F">
                  <w:pPr>
                    <w:jc w:val="center"/>
                    <w:rPr>
                      <w:rFonts w:ascii="Times New Roman" w:hAnsi="Times New Roman"/>
                      <w:b/>
                    </w:rPr>
                  </w:pPr>
                  <w:r w:rsidRPr="00F77EFE">
                    <w:rPr>
                      <w:rFonts w:ascii="Times New Roman" w:hAnsi="Times New Roman"/>
                      <w:b/>
                    </w:rPr>
                    <w:t>4.7</w:t>
                  </w:r>
                  <w:r w:rsidR="00096C96" w:rsidRPr="00F77EFE">
                    <w:rPr>
                      <w:rFonts w:ascii="Times New Roman" w:hAnsi="Times New Roman"/>
                      <w:b/>
                    </w:rPr>
                    <w:t>1</w:t>
                  </w:r>
                </w:p>
              </w:tc>
            </w:tr>
          </w:tbl>
          <w:p w:rsidR="00CF16B2" w:rsidRPr="00F77EFE" w:rsidRDefault="00CF16B2" w:rsidP="00E31C65">
            <w:pPr>
              <w:rPr>
                <w:rFonts w:ascii="Times New Roman" w:hAnsi="Times New Roman"/>
                <w:b/>
              </w:rPr>
            </w:pPr>
          </w:p>
        </w:tc>
      </w:tr>
      <w:tr w:rsidR="005D161A" w:rsidRPr="00F77EFE" w:rsidTr="00765514">
        <w:tc>
          <w:tcPr>
            <w:tcW w:w="710" w:type="dxa"/>
            <w:tcBorders>
              <w:top w:val="nil"/>
              <w:left w:val="nil"/>
              <w:bottom w:val="nil"/>
              <w:right w:val="nil"/>
            </w:tcBorders>
          </w:tcPr>
          <w:p w:rsidR="004A03FA" w:rsidRPr="00F77EFE" w:rsidRDefault="004A03FA" w:rsidP="00E31C65">
            <w:pPr>
              <w:jc w:val="center"/>
              <w:rPr>
                <w:rFonts w:ascii="Times New Roman" w:hAnsi="Times New Roman"/>
                <w:b/>
              </w:rPr>
            </w:pPr>
          </w:p>
          <w:p w:rsidR="005D161A" w:rsidRPr="00F77EFE" w:rsidRDefault="005D161A" w:rsidP="00E31C65">
            <w:pPr>
              <w:jc w:val="center"/>
              <w:rPr>
                <w:rFonts w:ascii="Times New Roman" w:hAnsi="Times New Roman"/>
                <w:b/>
              </w:rPr>
            </w:pPr>
            <w:r w:rsidRPr="00F77EFE">
              <w:rPr>
                <w:rFonts w:ascii="Times New Roman" w:hAnsi="Times New Roman"/>
                <w:b/>
              </w:rPr>
              <w:t>B13.</w:t>
            </w:r>
          </w:p>
        </w:tc>
        <w:tc>
          <w:tcPr>
            <w:tcW w:w="9922" w:type="dxa"/>
            <w:tcBorders>
              <w:top w:val="nil"/>
              <w:left w:val="nil"/>
              <w:bottom w:val="nil"/>
              <w:right w:val="nil"/>
            </w:tcBorders>
          </w:tcPr>
          <w:p w:rsidR="004A03FA" w:rsidRPr="00F77EFE" w:rsidRDefault="004A03FA" w:rsidP="00E31C65">
            <w:pPr>
              <w:rPr>
                <w:rFonts w:ascii="Times New Roman" w:hAnsi="Times New Roman"/>
                <w:b/>
              </w:rPr>
            </w:pPr>
          </w:p>
          <w:p w:rsidR="005D161A" w:rsidRPr="00F77EFE" w:rsidRDefault="005D161A" w:rsidP="00E31C65">
            <w:pPr>
              <w:rPr>
                <w:rFonts w:ascii="Times New Roman" w:hAnsi="Times New Roman"/>
                <w:b/>
              </w:rPr>
            </w:pPr>
            <w:r w:rsidRPr="00F77EFE">
              <w:rPr>
                <w:rFonts w:ascii="Times New Roman" w:hAnsi="Times New Roman"/>
                <w:b/>
              </w:rPr>
              <w:t>Capital commitments</w:t>
            </w:r>
          </w:p>
          <w:p w:rsidR="006B0CA2" w:rsidRPr="00F77EFE" w:rsidRDefault="006B0CA2" w:rsidP="00F82CAD">
            <w:pPr>
              <w:spacing w:line="120" w:lineRule="auto"/>
              <w:rPr>
                <w:rFonts w:ascii="Times New Roman" w:hAnsi="Times New Roman"/>
              </w:rPr>
            </w:pPr>
          </w:p>
          <w:p w:rsidR="002918F8" w:rsidRPr="00F77EFE" w:rsidRDefault="000D3490" w:rsidP="006B0CA2">
            <w:pPr>
              <w:rPr>
                <w:rFonts w:ascii="Times New Roman" w:hAnsi="Times New Roman"/>
              </w:rPr>
            </w:pPr>
            <w:r w:rsidRPr="00F77EFE">
              <w:rPr>
                <w:rFonts w:ascii="Times New Roman" w:hAnsi="Times New Roman"/>
              </w:rPr>
              <w:t xml:space="preserve">The Group’s </w:t>
            </w:r>
            <w:r w:rsidR="002918F8" w:rsidRPr="00F77EFE">
              <w:rPr>
                <w:rFonts w:ascii="Times New Roman" w:hAnsi="Times New Roman"/>
              </w:rPr>
              <w:t>commitment in respect of</w:t>
            </w:r>
            <w:r w:rsidRPr="00F77EFE">
              <w:rPr>
                <w:rFonts w:ascii="Times New Roman" w:hAnsi="Times New Roman"/>
              </w:rPr>
              <w:t xml:space="preserve"> </w:t>
            </w:r>
            <w:r w:rsidR="00452FA3" w:rsidRPr="00F77EFE">
              <w:rPr>
                <w:rFonts w:ascii="Times New Roman" w:hAnsi="Times New Roman"/>
              </w:rPr>
              <w:t xml:space="preserve">its </w:t>
            </w:r>
            <w:r w:rsidRPr="00F77EFE">
              <w:rPr>
                <w:rFonts w:ascii="Times New Roman" w:hAnsi="Times New Roman"/>
              </w:rPr>
              <w:t xml:space="preserve">purchase of </w:t>
            </w:r>
            <w:r w:rsidR="002918F8" w:rsidRPr="00F77EFE">
              <w:rPr>
                <w:rFonts w:ascii="Times New Roman" w:hAnsi="Times New Roman"/>
              </w:rPr>
              <w:t xml:space="preserve">plant and equipment not provided for as at 31 </w:t>
            </w:r>
            <w:r w:rsidR="00805A30" w:rsidRPr="00F77EFE">
              <w:rPr>
                <w:rFonts w:ascii="Times New Roman" w:hAnsi="Times New Roman"/>
              </w:rPr>
              <w:t>March</w:t>
            </w:r>
            <w:r w:rsidR="002918F8" w:rsidRPr="00F77EFE">
              <w:rPr>
                <w:rFonts w:ascii="Times New Roman" w:hAnsi="Times New Roman"/>
              </w:rPr>
              <w:t xml:space="preserve"> 201</w:t>
            </w:r>
            <w:r w:rsidR="00805A30" w:rsidRPr="00F77EFE">
              <w:rPr>
                <w:rFonts w:ascii="Times New Roman" w:hAnsi="Times New Roman"/>
              </w:rPr>
              <w:t>2</w:t>
            </w:r>
            <w:r w:rsidR="002918F8" w:rsidRPr="00F77EFE">
              <w:rPr>
                <w:rFonts w:ascii="Times New Roman" w:hAnsi="Times New Roman"/>
              </w:rPr>
              <w:t xml:space="preserve"> </w:t>
            </w:r>
            <w:r w:rsidRPr="00F77EFE">
              <w:rPr>
                <w:rFonts w:ascii="Times New Roman" w:hAnsi="Times New Roman"/>
              </w:rPr>
              <w:t>is</w:t>
            </w:r>
            <w:r w:rsidR="00CF7BF0" w:rsidRPr="00F77EFE">
              <w:rPr>
                <w:rFonts w:ascii="Times New Roman" w:hAnsi="Times New Roman"/>
              </w:rPr>
              <w:t xml:space="preserve"> as follows :</w:t>
            </w:r>
          </w:p>
          <w:p w:rsidR="002918F8" w:rsidRPr="00F77EFE" w:rsidRDefault="002918F8" w:rsidP="006B0CA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tblGrid>
            <w:tr w:rsidR="002918F8" w:rsidRPr="00F77EFE" w:rsidTr="00DE26BB">
              <w:tc>
                <w:tcPr>
                  <w:tcW w:w="6083" w:type="dxa"/>
                  <w:tcBorders>
                    <w:bottom w:val="nil"/>
                  </w:tcBorders>
                </w:tcPr>
                <w:p w:rsidR="002918F8" w:rsidRPr="00F77EFE" w:rsidRDefault="002918F8" w:rsidP="006B0CA2">
                  <w:pPr>
                    <w:rPr>
                      <w:rFonts w:ascii="Times New Roman" w:hAnsi="Times New Roman"/>
                    </w:rPr>
                  </w:pPr>
                </w:p>
                <w:p w:rsidR="002918F8" w:rsidRPr="00F77EFE" w:rsidRDefault="002918F8" w:rsidP="006C1100">
                  <w:pPr>
                    <w:rPr>
                      <w:rFonts w:ascii="Times New Roman" w:hAnsi="Times New Roman"/>
                    </w:rPr>
                  </w:pPr>
                </w:p>
              </w:tc>
              <w:tc>
                <w:tcPr>
                  <w:tcW w:w="1800" w:type="dxa"/>
                </w:tcPr>
                <w:p w:rsidR="002918F8" w:rsidRPr="00F77EFE" w:rsidRDefault="002918F8" w:rsidP="00D03CA6">
                  <w:pPr>
                    <w:jc w:val="center"/>
                    <w:rPr>
                      <w:rFonts w:ascii="Times New Roman" w:hAnsi="Times New Roman"/>
                      <w:b/>
                    </w:rPr>
                  </w:pPr>
                  <w:r w:rsidRPr="00F77EFE">
                    <w:rPr>
                      <w:rFonts w:ascii="Times New Roman" w:hAnsi="Times New Roman"/>
                      <w:b/>
                    </w:rPr>
                    <w:t>As at 31.</w:t>
                  </w:r>
                  <w:r w:rsidR="0076035C" w:rsidRPr="00F77EFE">
                    <w:rPr>
                      <w:rFonts w:ascii="Times New Roman" w:hAnsi="Times New Roman"/>
                      <w:b/>
                    </w:rPr>
                    <w:t>03</w:t>
                  </w:r>
                  <w:r w:rsidRPr="00F77EFE">
                    <w:rPr>
                      <w:rFonts w:ascii="Times New Roman" w:hAnsi="Times New Roman"/>
                      <w:b/>
                    </w:rPr>
                    <w:t>.201</w:t>
                  </w:r>
                  <w:r w:rsidR="0076035C" w:rsidRPr="00F77EFE">
                    <w:rPr>
                      <w:rFonts w:ascii="Times New Roman" w:hAnsi="Times New Roman"/>
                      <w:b/>
                    </w:rPr>
                    <w:t>2</w:t>
                  </w:r>
                </w:p>
                <w:p w:rsidR="002918F8" w:rsidRPr="00F77EFE" w:rsidRDefault="002918F8" w:rsidP="00D03CA6">
                  <w:pPr>
                    <w:jc w:val="center"/>
                    <w:rPr>
                      <w:rFonts w:ascii="Times New Roman" w:hAnsi="Times New Roman"/>
                    </w:rPr>
                  </w:pPr>
                  <w:r w:rsidRPr="00F77EFE">
                    <w:rPr>
                      <w:rFonts w:ascii="Times New Roman" w:hAnsi="Times New Roman"/>
                      <w:b/>
                    </w:rPr>
                    <w:t>RM’000</w:t>
                  </w:r>
                </w:p>
              </w:tc>
            </w:tr>
            <w:tr w:rsidR="002918F8" w:rsidRPr="00F77EFE" w:rsidTr="00DE26BB">
              <w:tc>
                <w:tcPr>
                  <w:tcW w:w="6083" w:type="dxa"/>
                  <w:tcBorders>
                    <w:top w:val="nil"/>
                    <w:bottom w:val="double" w:sz="4" w:space="0" w:color="auto"/>
                  </w:tcBorders>
                </w:tcPr>
                <w:p w:rsidR="002918F8" w:rsidRPr="00F77EFE" w:rsidRDefault="002918F8" w:rsidP="006B0CA2">
                  <w:pPr>
                    <w:rPr>
                      <w:rFonts w:ascii="Times New Roman" w:hAnsi="Times New Roman"/>
                      <w:u w:val="single"/>
                    </w:rPr>
                  </w:pPr>
                  <w:r w:rsidRPr="00F77EFE">
                    <w:rPr>
                      <w:rFonts w:ascii="Times New Roman" w:hAnsi="Times New Roman"/>
                    </w:rPr>
                    <w:t xml:space="preserve"> </w:t>
                  </w:r>
                  <w:r w:rsidRPr="00F77EFE">
                    <w:rPr>
                      <w:rFonts w:ascii="Times New Roman" w:hAnsi="Times New Roman"/>
                      <w:u w:val="single"/>
                    </w:rPr>
                    <w:t>Plant and equipment</w:t>
                  </w:r>
                </w:p>
                <w:p w:rsidR="0076035C" w:rsidRPr="00F77EFE" w:rsidRDefault="0076035C" w:rsidP="006B0CA2">
                  <w:pPr>
                    <w:rPr>
                      <w:rFonts w:ascii="Times New Roman" w:hAnsi="Times New Roman"/>
                      <w:u w:val="single"/>
                    </w:rPr>
                  </w:pPr>
                </w:p>
                <w:p w:rsidR="002918F8" w:rsidRPr="00F77EFE" w:rsidRDefault="002918F8" w:rsidP="00510D54">
                  <w:pPr>
                    <w:rPr>
                      <w:rFonts w:ascii="Times New Roman" w:hAnsi="Times New Roman"/>
                    </w:rPr>
                  </w:pPr>
                  <w:r w:rsidRPr="00F77EFE">
                    <w:rPr>
                      <w:rFonts w:ascii="Times New Roman" w:hAnsi="Times New Roman"/>
                    </w:rPr>
                    <w:t xml:space="preserve">Approved and contracted for </w:t>
                  </w:r>
                </w:p>
              </w:tc>
              <w:tc>
                <w:tcPr>
                  <w:tcW w:w="1800" w:type="dxa"/>
                  <w:tcBorders>
                    <w:bottom w:val="double" w:sz="4" w:space="0" w:color="auto"/>
                  </w:tcBorders>
                </w:tcPr>
                <w:p w:rsidR="002918F8" w:rsidRPr="00F77EFE" w:rsidRDefault="002918F8" w:rsidP="00D03CA6">
                  <w:pPr>
                    <w:jc w:val="center"/>
                    <w:rPr>
                      <w:rFonts w:ascii="Times New Roman" w:hAnsi="Times New Roman"/>
                    </w:rPr>
                  </w:pPr>
                </w:p>
                <w:p w:rsidR="0076035C" w:rsidRPr="00F77EFE" w:rsidRDefault="0076035C" w:rsidP="00FE7A9F">
                  <w:pPr>
                    <w:jc w:val="center"/>
                    <w:rPr>
                      <w:rFonts w:ascii="Times New Roman" w:hAnsi="Times New Roman"/>
                    </w:rPr>
                  </w:pPr>
                </w:p>
                <w:p w:rsidR="002918F8" w:rsidRPr="00F77EFE" w:rsidRDefault="002918F8" w:rsidP="00FE7A9F">
                  <w:pPr>
                    <w:jc w:val="center"/>
                    <w:rPr>
                      <w:rFonts w:ascii="Times New Roman" w:hAnsi="Times New Roman"/>
                    </w:rPr>
                  </w:pPr>
                  <w:r w:rsidRPr="00F77EFE">
                    <w:rPr>
                      <w:rFonts w:ascii="Times New Roman" w:hAnsi="Times New Roman"/>
                    </w:rPr>
                    <w:t>1</w:t>
                  </w:r>
                  <w:r w:rsidR="00FE7A9F" w:rsidRPr="00F77EFE">
                    <w:rPr>
                      <w:rFonts w:ascii="Times New Roman" w:hAnsi="Times New Roman"/>
                    </w:rPr>
                    <w:t>5</w:t>
                  </w:r>
                  <w:r w:rsidRPr="00F77EFE">
                    <w:rPr>
                      <w:rFonts w:ascii="Times New Roman" w:hAnsi="Times New Roman"/>
                    </w:rPr>
                    <w:t>,</w:t>
                  </w:r>
                  <w:r w:rsidR="00FE7A9F" w:rsidRPr="00F77EFE">
                    <w:rPr>
                      <w:rFonts w:ascii="Times New Roman" w:hAnsi="Times New Roman"/>
                    </w:rPr>
                    <w:t>000</w:t>
                  </w:r>
                </w:p>
              </w:tc>
            </w:tr>
            <w:tr w:rsidR="002918F8" w:rsidRPr="00F77EFE" w:rsidTr="00DE26BB">
              <w:tc>
                <w:tcPr>
                  <w:tcW w:w="6083" w:type="dxa"/>
                  <w:tcBorders>
                    <w:top w:val="double" w:sz="4" w:space="0" w:color="auto"/>
                    <w:left w:val="double" w:sz="4" w:space="0" w:color="auto"/>
                    <w:bottom w:val="double" w:sz="4" w:space="0" w:color="auto"/>
                    <w:right w:val="double" w:sz="4" w:space="0" w:color="auto"/>
                  </w:tcBorders>
                  <w:shd w:val="clear" w:color="auto" w:fill="FFFF00"/>
                </w:tcPr>
                <w:p w:rsidR="002918F8" w:rsidRPr="00F77EFE" w:rsidRDefault="002918F8" w:rsidP="006C1100">
                  <w:pPr>
                    <w:rPr>
                      <w:rFonts w:ascii="Times New Roman" w:hAnsi="Times New Roman"/>
                      <w:b/>
                      <w:highlight w:val="yellow"/>
                    </w:rPr>
                  </w:pPr>
                  <w:r w:rsidRPr="00F77EFE">
                    <w:rPr>
                      <w:rFonts w:ascii="Times New Roman" w:hAnsi="Times New Roman"/>
                      <w:b/>
                      <w:highlight w:val="yellow"/>
                    </w:rPr>
                    <w:t>Total</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2918F8" w:rsidRPr="00F77EFE" w:rsidRDefault="002918F8" w:rsidP="00FE7A9F">
                  <w:pPr>
                    <w:jc w:val="center"/>
                    <w:rPr>
                      <w:rFonts w:ascii="Times New Roman" w:hAnsi="Times New Roman"/>
                      <w:b/>
                      <w:highlight w:val="yellow"/>
                    </w:rPr>
                  </w:pPr>
                  <w:r w:rsidRPr="00F77EFE">
                    <w:rPr>
                      <w:rFonts w:ascii="Times New Roman" w:hAnsi="Times New Roman"/>
                      <w:b/>
                      <w:highlight w:val="yellow"/>
                    </w:rPr>
                    <w:t>1</w:t>
                  </w:r>
                  <w:r w:rsidR="00FE7A9F" w:rsidRPr="00F77EFE">
                    <w:rPr>
                      <w:rFonts w:ascii="Times New Roman" w:hAnsi="Times New Roman"/>
                      <w:b/>
                      <w:highlight w:val="yellow"/>
                    </w:rPr>
                    <w:t>5</w:t>
                  </w:r>
                  <w:r w:rsidRPr="00F77EFE">
                    <w:rPr>
                      <w:rFonts w:ascii="Times New Roman" w:hAnsi="Times New Roman"/>
                      <w:b/>
                      <w:highlight w:val="yellow"/>
                    </w:rPr>
                    <w:t>,</w:t>
                  </w:r>
                  <w:r w:rsidR="00FE7A9F" w:rsidRPr="00F77EFE">
                    <w:rPr>
                      <w:rFonts w:ascii="Times New Roman" w:hAnsi="Times New Roman"/>
                      <w:b/>
                      <w:highlight w:val="yellow"/>
                    </w:rPr>
                    <w:t>000</w:t>
                  </w:r>
                </w:p>
              </w:tc>
            </w:tr>
          </w:tbl>
          <w:p w:rsidR="005D161A" w:rsidRPr="00F77EFE" w:rsidRDefault="005D161A" w:rsidP="00FE5F60">
            <w:pPr>
              <w:rPr>
                <w:rFonts w:ascii="Times New Roman" w:hAnsi="Times New Roman"/>
                <w:b/>
              </w:rPr>
            </w:pPr>
          </w:p>
        </w:tc>
      </w:tr>
      <w:tr w:rsidR="0009002B" w:rsidRPr="00F77EFE" w:rsidTr="00765514">
        <w:tc>
          <w:tcPr>
            <w:tcW w:w="710" w:type="dxa"/>
            <w:tcBorders>
              <w:top w:val="nil"/>
              <w:left w:val="nil"/>
              <w:bottom w:val="nil"/>
              <w:right w:val="nil"/>
            </w:tcBorders>
          </w:tcPr>
          <w:p w:rsidR="00C92761" w:rsidRPr="00F77EFE" w:rsidRDefault="00C92761" w:rsidP="00E31C65">
            <w:pPr>
              <w:jc w:val="center"/>
              <w:rPr>
                <w:rFonts w:ascii="Times New Roman" w:hAnsi="Times New Roman"/>
                <w:b/>
              </w:rPr>
            </w:pPr>
          </w:p>
          <w:p w:rsidR="0009002B" w:rsidRPr="00F77EFE" w:rsidRDefault="005D161A" w:rsidP="00E31C65">
            <w:pPr>
              <w:jc w:val="center"/>
              <w:rPr>
                <w:rFonts w:ascii="Times New Roman" w:hAnsi="Times New Roman"/>
                <w:b/>
              </w:rPr>
            </w:pPr>
            <w:r w:rsidRPr="00F77EFE">
              <w:rPr>
                <w:rFonts w:ascii="Times New Roman" w:hAnsi="Times New Roman"/>
                <w:b/>
              </w:rPr>
              <w:t>B14.</w:t>
            </w:r>
          </w:p>
        </w:tc>
        <w:tc>
          <w:tcPr>
            <w:tcW w:w="9922" w:type="dxa"/>
            <w:tcBorders>
              <w:top w:val="nil"/>
              <w:left w:val="nil"/>
              <w:bottom w:val="nil"/>
              <w:right w:val="nil"/>
            </w:tcBorders>
          </w:tcPr>
          <w:p w:rsidR="00C92761" w:rsidRPr="00F77EFE" w:rsidRDefault="00C92761" w:rsidP="005D161A">
            <w:pPr>
              <w:rPr>
                <w:rFonts w:ascii="Times New Roman" w:hAnsi="Times New Roman"/>
                <w:b/>
              </w:rPr>
            </w:pPr>
          </w:p>
          <w:p w:rsidR="0009002B" w:rsidRPr="00F77EFE" w:rsidRDefault="005D161A" w:rsidP="005D161A">
            <w:pPr>
              <w:rPr>
                <w:rFonts w:ascii="Times New Roman" w:hAnsi="Times New Roman"/>
                <w:b/>
              </w:rPr>
            </w:pPr>
            <w:r w:rsidRPr="00F77EFE">
              <w:rPr>
                <w:rFonts w:ascii="Times New Roman" w:hAnsi="Times New Roman"/>
                <w:b/>
              </w:rPr>
              <w:t>Disclosure of realised and unrealised profits</w:t>
            </w:r>
          </w:p>
          <w:p w:rsidR="008D403D" w:rsidRPr="00F77EFE" w:rsidRDefault="008D403D" w:rsidP="00F82CAD">
            <w:pPr>
              <w:spacing w:line="120" w:lineRule="auto"/>
              <w:rPr>
                <w:rFonts w:ascii="Times New Roman" w:hAnsi="Times New Roman"/>
              </w:rPr>
            </w:pPr>
          </w:p>
          <w:p w:rsidR="00372CDC" w:rsidRPr="00F77EFE" w:rsidRDefault="00372CDC" w:rsidP="005D161A">
            <w:pPr>
              <w:rPr>
                <w:rFonts w:ascii="Times New Roman" w:hAnsi="Times New Roman"/>
              </w:rPr>
            </w:pPr>
            <w:r w:rsidRPr="00F77EFE">
              <w:rPr>
                <w:rFonts w:ascii="Times New Roman" w:hAnsi="Times New Roman"/>
              </w:rPr>
              <w:t xml:space="preserve">An analysis of the retained profits of the Group as at </w:t>
            </w:r>
            <w:r w:rsidR="0076035C" w:rsidRPr="00F77EFE">
              <w:rPr>
                <w:rFonts w:ascii="Times New Roman" w:hAnsi="Times New Roman"/>
              </w:rPr>
              <w:t>31 Mar</w:t>
            </w:r>
            <w:r w:rsidR="00B3302E" w:rsidRPr="00F77EFE">
              <w:rPr>
                <w:rFonts w:ascii="Times New Roman" w:hAnsi="Times New Roman"/>
              </w:rPr>
              <w:t>ch</w:t>
            </w:r>
            <w:r w:rsidRPr="00F77EFE">
              <w:rPr>
                <w:rFonts w:ascii="Times New Roman" w:hAnsi="Times New Roman"/>
              </w:rPr>
              <w:t xml:space="preserve"> </w:t>
            </w:r>
            <w:r w:rsidR="0076035C" w:rsidRPr="00F77EFE">
              <w:rPr>
                <w:rFonts w:ascii="Times New Roman" w:hAnsi="Times New Roman"/>
              </w:rPr>
              <w:t xml:space="preserve">2012 </w:t>
            </w:r>
            <w:r w:rsidRPr="00F77EFE">
              <w:rPr>
                <w:rFonts w:ascii="Times New Roman" w:hAnsi="Times New Roman"/>
              </w:rPr>
              <w:t>is as follows :</w:t>
            </w:r>
          </w:p>
          <w:p w:rsidR="002F5161" w:rsidRPr="00F77EFE" w:rsidRDefault="002F5161" w:rsidP="005D161A">
            <w:pPr>
              <w:rPr>
                <w:rFonts w:ascii="Times New Roman" w:hAnsi="Times New Roman"/>
              </w:rPr>
            </w:pP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3"/>
              <w:gridCol w:w="1800"/>
              <w:gridCol w:w="1800"/>
            </w:tblGrid>
            <w:tr w:rsidR="00DE26BB" w:rsidRPr="00F77EFE" w:rsidTr="00DE26BB">
              <w:tc>
                <w:tcPr>
                  <w:tcW w:w="6083" w:type="dxa"/>
                  <w:tcBorders>
                    <w:bottom w:val="single" w:sz="4" w:space="0" w:color="000000"/>
                  </w:tcBorders>
                </w:tcPr>
                <w:p w:rsidR="00DE26BB" w:rsidRPr="00F77EFE" w:rsidRDefault="00DE26BB" w:rsidP="005D161A">
                  <w:pPr>
                    <w:rPr>
                      <w:rFonts w:ascii="Times New Roman" w:hAnsi="Times New Roman"/>
                    </w:rPr>
                  </w:pPr>
                </w:p>
              </w:tc>
              <w:tc>
                <w:tcPr>
                  <w:tcW w:w="1800" w:type="dxa"/>
                  <w:tcBorders>
                    <w:bottom w:val="single" w:sz="4" w:space="0" w:color="000000"/>
                  </w:tcBorders>
                </w:tcPr>
                <w:p w:rsidR="00DE26BB" w:rsidRPr="00F77EFE" w:rsidRDefault="00DE26BB" w:rsidP="0076035C">
                  <w:pPr>
                    <w:jc w:val="center"/>
                    <w:rPr>
                      <w:rFonts w:ascii="Times New Roman" w:hAnsi="Times New Roman"/>
                      <w:b/>
                    </w:rPr>
                  </w:pPr>
                  <w:r w:rsidRPr="00F77EFE">
                    <w:rPr>
                      <w:rFonts w:ascii="Times New Roman" w:hAnsi="Times New Roman"/>
                      <w:b/>
                    </w:rPr>
                    <w:t xml:space="preserve">As at </w:t>
                  </w:r>
                </w:p>
                <w:p w:rsidR="00DE26BB" w:rsidRPr="00F77EFE" w:rsidRDefault="00DE26BB" w:rsidP="0076035C">
                  <w:pPr>
                    <w:jc w:val="center"/>
                    <w:rPr>
                      <w:rFonts w:ascii="Times New Roman" w:hAnsi="Times New Roman"/>
                      <w:b/>
                    </w:rPr>
                  </w:pPr>
                  <w:r w:rsidRPr="00F77EFE">
                    <w:rPr>
                      <w:rFonts w:ascii="Times New Roman" w:hAnsi="Times New Roman"/>
                      <w:b/>
                    </w:rPr>
                    <w:t>31 Mar</w:t>
                  </w:r>
                  <w:r w:rsidR="00B3302E" w:rsidRPr="00F77EFE">
                    <w:rPr>
                      <w:rFonts w:ascii="Times New Roman" w:hAnsi="Times New Roman"/>
                      <w:b/>
                    </w:rPr>
                    <w:t>ch</w:t>
                  </w:r>
                  <w:r w:rsidRPr="00F77EFE">
                    <w:rPr>
                      <w:rFonts w:ascii="Times New Roman" w:hAnsi="Times New Roman"/>
                      <w:b/>
                    </w:rPr>
                    <w:t xml:space="preserve"> 2012</w:t>
                  </w:r>
                </w:p>
                <w:p w:rsidR="00DE26BB" w:rsidRPr="00F77EFE" w:rsidRDefault="00B3302E" w:rsidP="0076035C">
                  <w:pPr>
                    <w:jc w:val="center"/>
                    <w:rPr>
                      <w:rFonts w:ascii="Times New Roman" w:hAnsi="Times New Roman"/>
                      <w:b/>
                    </w:rPr>
                  </w:pPr>
                  <w:r w:rsidRPr="00F77EFE">
                    <w:rPr>
                      <w:rFonts w:ascii="Times New Roman" w:hAnsi="Times New Roman"/>
                      <w:b/>
                    </w:rPr>
                    <w:t>Unaudited</w:t>
                  </w:r>
                </w:p>
                <w:p w:rsidR="00DE26BB" w:rsidRPr="00F77EFE" w:rsidRDefault="00DE26BB" w:rsidP="0076035C">
                  <w:pPr>
                    <w:jc w:val="center"/>
                    <w:rPr>
                      <w:rFonts w:ascii="Times New Roman" w:hAnsi="Times New Roman"/>
                      <w:b/>
                    </w:rPr>
                  </w:pPr>
                  <w:r w:rsidRPr="00F77EFE">
                    <w:rPr>
                      <w:rFonts w:ascii="Times New Roman" w:hAnsi="Times New Roman"/>
                      <w:b/>
                    </w:rPr>
                    <w:t>RM’000</w:t>
                  </w:r>
                </w:p>
              </w:tc>
              <w:tc>
                <w:tcPr>
                  <w:tcW w:w="1800" w:type="dxa"/>
                  <w:tcBorders>
                    <w:bottom w:val="single" w:sz="4" w:space="0" w:color="000000"/>
                  </w:tcBorders>
                </w:tcPr>
                <w:p w:rsidR="00DE26BB" w:rsidRPr="00F77EFE" w:rsidRDefault="00DE26BB" w:rsidP="00DE26BB">
                  <w:pPr>
                    <w:jc w:val="center"/>
                    <w:rPr>
                      <w:rFonts w:ascii="Times New Roman" w:hAnsi="Times New Roman"/>
                      <w:b/>
                    </w:rPr>
                  </w:pPr>
                  <w:r w:rsidRPr="00F77EFE">
                    <w:rPr>
                      <w:rFonts w:ascii="Times New Roman" w:hAnsi="Times New Roman"/>
                      <w:b/>
                    </w:rPr>
                    <w:t xml:space="preserve">As at </w:t>
                  </w:r>
                </w:p>
                <w:p w:rsidR="00DE26BB" w:rsidRPr="00F77EFE" w:rsidRDefault="00DE26BB" w:rsidP="00DE26BB">
                  <w:pPr>
                    <w:jc w:val="center"/>
                    <w:rPr>
                      <w:rFonts w:ascii="Times New Roman" w:hAnsi="Times New Roman"/>
                      <w:b/>
                    </w:rPr>
                  </w:pPr>
                  <w:r w:rsidRPr="00F77EFE">
                    <w:rPr>
                      <w:rFonts w:ascii="Times New Roman" w:hAnsi="Times New Roman"/>
                      <w:b/>
                    </w:rPr>
                    <w:t>31 Dec 2011</w:t>
                  </w:r>
                </w:p>
                <w:p w:rsidR="00DE26BB" w:rsidRPr="00F77EFE" w:rsidRDefault="00DE26BB" w:rsidP="00DE26BB">
                  <w:pPr>
                    <w:jc w:val="center"/>
                    <w:rPr>
                      <w:rFonts w:ascii="Times New Roman" w:hAnsi="Times New Roman"/>
                      <w:b/>
                    </w:rPr>
                  </w:pPr>
                  <w:r w:rsidRPr="00F77EFE">
                    <w:rPr>
                      <w:rFonts w:ascii="Times New Roman" w:hAnsi="Times New Roman"/>
                      <w:b/>
                    </w:rPr>
                    <w:t>Audited</w:t>
                  </w:r>
                </w:p>
                <w:p w:rsidR="00DE26BB" w:rsidRPr="00F77EFE" w:rsidRDefault="00DE26BB" w:rsidP="00DE26BB">
                  <w:pPr>
                    <w:jc w:val="center"/>
                    <w:rPr>
                      <w:rFonts w:ascii="Times New Roman" w:hAnsi="Times New Roman"/>
                      <w:b/>
                    </w:rPr>
                  </w:pPr>
                  <w:r w:rsidRPr="00F77EFE">
                    <w:rPr>
                      <w:rFonts w:ascii="Times New Roman" w:hAnsi="Times New Roman"/>
                      <w:b/>
                    </w:rPr>
                    <w:t>RM’000</w:t>
                  </w:r>
                </w:p>
              </w:tc>
            </w:tr>
            <w:tr w:rsidR="00DE26BB" w:rsidRPr="00F77EFE" w:rsidTr="00DE26BB">
              <w:trPr>
                <w:trHeight w:val="260"/>
              </w:trPr>
              <w:tc>
                <w:tcPr>
                  <w:tcW w:w="6083" w:type="dxa"/>
                  <w:tcBorders>
                    <w:bottom w:val="nil"/>
                  </w:tcBorders>
                </w:tcPr>
                <w:p w:rsidR="00DE26BB" w:rsidRPr="00F77EFE" w:rsidRDefault="00DE26BB" w:rsidP="005D161A">
                  <w:pPr>
                    <w:rPr>
                      <w:rFonts w:ascii="Times New Roman" w:hAnsi="Times New Roman"/>
                    </w:rPr>
                  </w:pPr>
                </w:p>
                <w:p w:rsidR="00DE26BB" w:rsidRPr="00F77EFE" w:rsidRDefault="00DE26BB" w:rsidP="005D161A">
                  <w:pPr>
                    <w:rPr>
                      <w:rFonts w:ascii="Times New Roman" w:hAnsi="Times New Roman"/>
                    </w:rPr>
                  </w:pPr>
                  <w:r w:rsidRPr="00F77EFE">
                    <w:rPr>
                      <w:rFonts w:ascii="Times New Roman" w:hAnsi="Times New Roman"/>
                    </w:rPr>
                    <w:t>Total retained earnings of the Company and its subsidiaries :</w:t>
                  </w:r>
                </w:p>
              </w:tc>
              <w:tc>
                <w:tcPr>
                  <w:tcW w:w="1800" w:type="dxa"/>
                  <w:tcBorders>
                    <w:top w:val="single" w:sz="4" w:space="0" w:color="000000"/>
                    <w:bottom w:val="nil"/>
                  </w:tcBorders>
                </w:tcPr>
                <w:p w:rsidR="00DE26BB" w:rsidRPr="00F77EFE" w:rsidRDefault="00DE26BB" w:rsidP="005D161A">
                  <w:pPr>
                    <w:rPr>
                      <w:rFonts w:ascii="Times New Roman" w:hAnsi="Times New Roman"/>
                    </w:rPr>
                  </w:pPr>
                </w:p>
              </w:tc>
              <w:tc>
                <w:tcPr>
                  <w:tcW w:w="1800" w:type="dxa"/>
                  <w:tcBorders>
                    <w:top w:val="single" w:sz="4" w:space="0" w:color="000000"/>
                    <w:bottom w:val="nil"/>
                  </w:tcBorders>
                </w:tcPr>
                <w:p w:rsidR="00DE26BB" w:rsidRPr="00F77EFE" w:rsidRDefault="00DE26BB" w:rsidP="005D161A">
                  <w:pPr>
                    <w:rPr>
                      <w:rFonts w:ascii="Times New Roman" w:hAnsi="Times New Roman"/>
                    </w:rPr>
                  </w:pPr>
                </w:p>
              </w:tc>
            </w:tr>
            <w:tr w:rsidR="00DE26BB" w:rsidRPr="00F77EFE" w:rsidTr="00DE26BB">
              <w:tc>
                <w:tcPr>
                  <w:tcW w:w="6083" w:type="dxa"/>
                  <w:tcBorders>
                    <w:top w:val="nil"/>
                    <w:bottom w:val="nil"/>
                    <w:right w:val="single" w:sz="4" w:space="0" w:color="000000"/>
                  </w:tcBorders>
                </w:tcPr>
                <w:p w:rsidR="00DE26BB" w:rsidRPr="00F77EFE" w:rsidRDefault="00DE26BB" w:rsidP="005D161A">
                  <w:pPr>
                    <w:rPr>
                      <w:rFonts w:ascii="Times New Roman" w:hAnsi="Times New Roman"/>
                    </w:rPr>
                  </w:pPr>
                  <w:r w:rsidRPr="00F77EFE">
                    <w:rPr>
                      <w:rFonts w:ascii="Times New Roman" w:hAnsi="Times New Roman"/>
                    </w:rPr>
                    <w:t xml:space="preserve">  Realised</w:t>
                  </w:r>
                </w:p>
              </w:tc>
              <w:tc>
                <w:tcPr>
                  <w:tcW w:w="1800" w:type="dxa"/>
                  <w:tcBorders>
                    <w:top w:val="nil"/>
                    <w:left w:val="single" w:sz="4" w:space="0" w:color="000000"/>
                    <w:bottom w:val="nil"/>
                    <w:right w:val="single" w:sz="4" w:space="0" w:color="000000"/>
                  </w:tcBorders>
                </w:tcPr>
                <w:p w:rsidR="00DE26BB" w:rsidRPr="00F77EFE" w:rsidRDefault="00DE26BB" w:rsidP="0017552D">
                  <w:pPr>
                    <w:jc w:val="right"/>
                    <w:rPr>
                      <w:rFonts w:ascii="Times New Roman" w:hAnsi="Times New Roman"/>
                    </w:rPr>
                  </w:pPr>
                  <w:r w:rsidRPr="00F77EFE">
                    <w:rPr>
                      <w:rFonts w:ascii="Times New Roman" w:hAnsi="Times New Roman"/>
                    </w:rPr>
                    <w:t>272,05</w:t>
                  </w:r>
                  <w:r w:rsidR="0017552D" w:rsidRPr="00F77EFE">
                    <w:rPr>
                      <w:rFonts w:ascii="Times New Roman" w:hAnsi="Times New Roman"/>
                    </w:rPr>
                    <w:t>6</w:t>
                  </w:r>
                </w:p>
              </w:tc>
              <w:tc>
                <w:tcPr>
                  <w:tcW w:w="1800" w:type="dxa"/>
                  <w:tcBorders>
                    <w:top w:val="nil"/>
                    <w:left w:val="single" w:sz="4" w:space="0" w:color="000000"/>
                    <w:bottom w:val="nil"/>
                    <w:right w:val="single" w:sz="4" w:space="0" w:color="000000"/>
                  </w:tcBorders>
                </w:tcPr>
                <w:p w:rsidR="00DE26BB" w:rsidRPr="00F77EFE" w:rsidRDefault="00DE26BB" w:rsidP="00D54371">
                  <w:pPr>
                    <w:jc w:val="right"/>
                    <w:rPr>
                      <w:rFonts w:ascii="Times New Roman" w:hAnsi="Times New Roman"/>
                    </w:rPr>
                  </w:pPr>
                  <w:r w:rsidRPr="00F77EFE">
                    <w:rPr>
                      <w:rFonts w:ascii="Times New Roman" w:hAnsi="Times New Roman"/>
                    </w:rPr>
                    <w:t>267,74</w:t>
                  </w:r>
                  <w:r w:rsidR="00D54371" w:rsidRPr="00F77EFE">
                    <w:rPr>
                      <w:rFonts w:ascii="Times New Roman" w:hAnsi="Times New Roman"/>
                    </w:rPr>
                    <w:t>1</w:t>
                  </w:r>
                </w:p>
              </w:tc>
            </w:tr>
            <w:tr w:rsidR="00DE26BB" w:rsidRPr="00F77EFE" w:rsidTr="00DE26BB">
              <w:trPr>
                <w:trHeight w:val="225"/>
              </w:trPr>
              <w:tc>
                <w:tcPr>
                  <w:tcW w:w="6083" w:type="dxa"/>
                  <w:tcBorders>
                    <w:top w:val="nil"/>
                    <w:bottom w:val="nil"/>
                  </w:tcBorders>
                </w:tcPr>
                <w:p w:rsidR="00DE26BB" w:rsidRPr="00F77EFE" w:rsidRDefault="00DE26BB" w:rsidP="00A726EE">
                  <w:pPr>
                    <w:rPr>
                      <w:rFonts w:ascii="Times New Roman" w:hAnsi="Times New Roman"/>
                    </w:rPr>
                  </w:pPr>
                  <w:r w:rsidRPr="00F77EFE">
                    <w:rPr>
                      <w:rFonts w:ascii="Times New Roman" w:hAnsi="Times New Roman"/>
                    </w:rPr>
                    <w:t xml:space="preserve">  Unrealised</w:t>
                  </w:r>
                </w:p>
              </w:tc>
              <w:tc>
                <w:tcPr>
                  <w:tcW w:w="1800" w:type="dxa"/>
                  <w:tcBorders>
                    <w:top w:val="nil"/>
                    <w:bottom w:val="single" w:sz="4" w:space="0" w:color="000000"/>
                  </w:tcBorders>
                </w:tcPr>
                <w:p w:rsidR="00DE26BB" w:rsidRPr="00F77EFE" w:rsidRDefault="00DE26BB" w:rsidP="00FF2845">
                  <w:pPr>
                    <w:jc w:val="right"/>
                    <w:rPr>
                      <w:rFonts w:ascii="Times New Roman" w:hAnsi="Times New Roman"/>
                    </w:rPr>
                  </w:pPr>
                  <w:r w:rsidRPr="00F77EFE">
                    <w:rPr>
                      <w:rFonts w:ascii="Times New Roman" w:hAnsi="Times New Roman"/>
                    </w:rPr>
                    <w:t xml:space="preserve"> (41,416)</w:t>
                  </w:r>
                </w:p>
              </w:tc>
              <w:tc>
                <w:tcPr>
                  <w:tcW w:w="1800" w:type="dxa"/>
                  <w:tcBorders>
                    <w:top w:val="nil"/>
                    <w:bottom w:val="single" w:sz="4" w:space="0" w:color="000000"/>
                  </w:tcBorders>
                </w:tcPr>
                <w:p w:rsidR="00DE26BB" w:rsidRPr="00F77EFE" w:rsidRDefault="00DE26BB" w:rsidP="00FF2845">
                  <w:pPr>
                    <w:jc w:val="right"/>
                    <w:rPr>
                      <w:rFonts w:ascii="Times New Roman" w:hAnsi="Times New Roman"/>
                    </w:rPr>
                  </w:pPr>
                  <w:r w:rsidRPr="00F77EFE">
                    <w:rPr>
                      <w:rFonts w:ascii="Times New Roman" w:hAnsi="Times New Roman"/>
                    </w:rPr>
                    <w:t>(41,768)</w:t>
                  </w:r>
                </w:p>
              </w:tc>
            </w:tr>
            <w:tr w:rsidR="00DE26BB" w:rsidRPr="00F77EFE" w:rsidTr="00DE26BB">
              <w:tc>
                <w:tcPr>
                  <w:tcW w:w="6083" w:type="dxa"/>
                  <w:tcBorders>
                    <w:top w:val="nil"/>
                    <w:bottom w:val="nil"/>
                  </w:tcBorders>
                </w:tcPr>
                <w:p w:rsidR="00DE26BB" w:rsidRPr="00F77EFE" w:rsidRDefault="00DE26BB" w:rsidP="005D161A">
                  <w:pPr>
                    <w:rPr>
                      <w:rFonts w:ascii="Times New Roman" w:hAnsi="Times New Roman"/>
                    </w:rPr>
                  </w:pPr>
                </w:p>
              </w:tc>
              <w:tc>
                <w:tcPr>
                  <w:tcW w:w="1800" w:type="dxa"/>
                  <w:tcBorders>
                    <w:top w:val="single" w:sz="4" w:space="0" w:color="000000"/>
                    <w:bottom w:val="single" w:sz="4" w:space="0" w:color="000000"/>
                  </w:tcBorders>
                </w:tcPr>
                <w:p w:rsidR="00DE26BB" w:rsidRPr="00F77EFE" w:rsidRDefault="00DE26BB" w:rsidP="0017552D">
                  <w:pPr>
                    <w:jc w:val="right"/>
                    <w:rPr>
                      <w:rFonts w:ascii="Times New Roman" w:hAnsi="Times New Roman"/>
                    </w:rPr>
                  </w:pPr>
                  <w:r w:rsidRPr="00F77EFE">
                    <w:rPr>
                      <w:rFonts w:ascii="Times New Roman" w:hAnsi="Times New Roman"/>
                    </w:rPr>
                    <w:t>230,64</w:t>
                  </w:r>
                  <w:r w:rsidR="0017552D" w:rsidRPr="00F77EFE">
                    <w:rPr>
                      <w:rFonts w:ascii="Times New Roman" w:hAnsi="Times New Roman"/>
                    </w:rPr>
                    <w:t>0</w:t>
                  </w:r>
                </w:p>
              </w:tc>
              <w:tc>
                <w:tcPr>
                  <w:tcW w:w="1800" w:type="dxa"/>
                  <w:tcBorders>
                    <w:top w:val="single" w:sz="4" w:space="0" w:color="000000"/>
                    <w:bottom w:val="single" w:sz="4" w:space="0" w:color="000000"/>
                  </w:tcBorders>
                </w:tcPr>
                <w:p w:rsidR="00DE26BB" w:rsidRPr="00F77EFE" w:rsidRDefault="00DE26BB" w:rsidP="003E21C2">
                  <w:pPr>
                    <w:jc w:val="right"/>
                    <w:rPr>
                      <w:rFonts w:ascii="Times New Roman" w:hAnsi="Times New Roman"/>
                    </w:rPr>
                  </w:pPr>
                  <w:r w:rsidRPr="00F77EFE">
                    <w:rPr>
                      <w:rFonts w:ascii="Times New Roman" w:hAnsi="Times New Roman"/>
                    </w:rPr>
                    <w:t>225,973</w:t>
                  </w:r>
                </w:p>
              </w:tc>
            </w:tr>
            <w:tr w:rsidR="00DE26BB" w:rsidRPr="00F77EFE" w:rsidTr="00DE26BB">
              <w:tc>
                <w:tcPr>
                  <w:tcW w:w="6083" w:type="dxa"/>
                  <w:tcBorders>
                    <w:top w:val="nil"/>
                    <w:bottom w:val="nil"/>
                    <w:right w:val="single" w:sz="4" w:space="0" w:color="000000"/>
                  </w:tcBorders>
                </w:tcPr>
                <w:p w:rsidR="00DE26BB" w:rsidRPr="00F77EFE" w:rsidRDefault="00DE26BB" w:rsidP="005D161A">
                  <w:pPr>
                    <w:rPr>
                      <w:rFonts w:ascii="Times New Roman" w:hAnsi="Times New Roman"/>
                    </w:rPr>
                  </w:pPr>
                  <w:r w:rsidRPr="00F77EFE">
                    <w:rPr>
                      <w:rFonts w:ascii="Times New Roman" w:hAnsi="Times New Roman"/>
                    </w:rPr>
                    <w:t>Total share of retained earnings from associated company :</w:t>
                  </w:r>
                </w:p>
              </w:tc>
              <w:tc>
                <w:tcPr>
                  <w:tcW w:w="1800" w:type="dxa"/>
                  <w:tcBorders>
                    <w:top w:val="single" w:sz="4" w:space="0" w:color="000000"/>
                    <w:left w:val="single" w:sz="4" w:space="0" w:color="000000"/>
                    <w:bottom w:val="nil"/>
                    <w:right w:val="single" w:sz="4" w:space="0" w:color="000000"/>
                  </w:tcBorders>
                </w:tcPr>
                <w:p w:rsidR="00DE26BB" w:rsidRPr="00F77EFE" w:rsidRDefault="00DE26BB" w:rsidP="00F02547">
                  <w:pPr>
                    <w:jc w:val="right"/>
                    <w:rPr>
                      <w:rFonts w:ascii="Times New Roman" w:hAnsi="Times New Roman"/>
                    </w:rPr>
                  </w:pPr>
                </w:p>
              </w:tc>
              <w:tc>
                <w:tcPr>
                  <w:tcW w:w="1800" w:type="dxa"/>
                  <w:tcBorders>
                    <w:top w:val="single" w:sz="4" w:space="0" w:color="000000"/>
                    <w:left w:val="single" w:sz="4" w:space="0" w:color="000000"/>
                    <w:bottom w:val="nil"/>
                    <w:right w:val="single" w:sz="4" w:space="0" w:color="000000"/>
                  </w:tcBorders>
                </w:tcPr>
                <w:p w:rsidR="00DE26BB" w:rsidRPr="00F77EFE" w:rsidRDefault="00DE26BB" w:rsidP="00F02547">
                  <w:pPr>
                    <w:jc w:val="right"/>
                    <w:rPr>
                      <w:rFonts w:ascii="Times New Roman" w:hAnsi="Times New Roman"/>
                    </w:rPr>
                  </w:pPr>
                </w:p>
              </w:tc>
            </w:tr>
            <w:tr w:rsidR="00DE26BB" w:rsidRPr="00F77EFE" w:rsidTr="00DE26BB">
              <w:tc>
                <w:tcPr>
                  <w:tcW w:w="6083" w:type="dxa"/>
                  <w:tcBorders>
                    <w:top w:val="nil"/>
                    <w:bottom w:val="nil"/>
                  </w:tcBorders>
                </w:tcPr>
                <w:p w:rsidR="00DE26BB" w:rsidRPr="00F77EFE" w:rsidRDefault="00DE26BB" w:rsidP="00F02547">
                  <w:r w:rsidRPr="00F77EFE">
                    <w:t xml:space="preserve">  Realised</w:t>
                  </w:r>
                </w:p>
              </w:tc>
              <w:tc>
                <w:tcPr>
                  <w:tcW w:w="1800" w:type="dxa"/>
                  <w:tcBorders>
                    <w:top w:val="nil"/>
                    <w:bottom w:val="nil"/>
                  </w:tcBorders>
                </w:tcPr>
                <w:p w:rsidR="00DE26BB" w:rsidRPr="00F77EFE" w:rsidRDefault="00DE26BB" w:rsidP="00CF7BF0">
                  <w:pPr>
                    <w:ind w:right="49"/>
                    <w:jc w:val="right"/>
                    <w:rPr>
                      <w:rFonts w:ascii="Times New Roman" w:hAnsi="Times New Roman"/>
                    </w:rPr>
                  </w:pPr>
                  <w:r w:rsidRPr="00F77EFE">
                    <w:rPr>
                      <w:rFonts w:ascii="Times New Roman" w:hAnsi="Times New Roman"/>
                    </w:rPr>
                    <w:t>98,38</w:t>
                  </w:r>
                  <w:r w:rsidR="00CF7BF0" w:rsidRPr="00F77EFE">
                    <w:rPr>
                      <w:rFonts w:ascii="Times New Roman" w:hAnsi="Times New Roman"/>
                    </w:rPr>
                    <w:t>7</w:t>
                  </w:r>
                </w:p>
              </w:tc>
              <w:tc>
                <w:tcPr>
                  <w:tcW w:w="1800" w:type="dxa"/>
                  <w:tcBorders>
                    <w:top w:val="nil"/>
                    <w:bottom w:val="nil"/>
                  </w:tcBorders>
                </w:tcPr>
                <w:p w:rsidR="00DE26BB" w:rsidRPr="00F77EFE" w:rsidRDefault="00DE26BB" w:rsidP="00D54371">
                  <w:pPr>
                    <w:ind w:right="49"/>
                    <w:jc w:val="right"/>
                    <w:rPr>
                      <w:rFonts w:ascii="Times New Roman" w:hAnsi="Times New Roman"/>
                    </w:rPr>
                  </w:pPr>
                  <w:r w:rsidRPr="00F77EFE">
                    <w:rPr>
                      <w:rFonts w:ascii="Times New Roman" w:hAnsi="Times New Roman"/>
                    </w:rPr>
                    <w:t>95,55</w:t>
                  </w:r>
                  <w:r w:rsidR="00D54371" w:rsidRPr="00F77EFE">
                    <w:rPr>
                      <w:rFonts w:ascii="Times New Roman" w:hAnsi="Times New Roman"/>
                    </w:rPr>
                    <w:t>1</w:t>
                  </w:r>
                </w:p>
              </w:tc>
            </w:tr>
            <w:tr w:rsidR="00DE26BB" w:rsidRPr="00F77EFE" w:rsidTr="00DE26BB">
              <w:tc>
                <w:tcPr>
                  <w:tcW w:w="6083" w:type="dxa"/>
                  <w:tcBorders>
                    <w:top w:val="nil"/>
                    <w:bottom w:val="nil"/>
                  </w:tcBorders>
                </w:tcPr>
                <w:p w:rsidR="00DE26BB" w:rsidRPr="00F77EFE" w:rsidRDefault="00DE26BB" w:rsidP="00F02547">
                  <w:pPr>
                    <w:rPr>
                      <w:rFonts w:ascii="Times New Roman" w:hAnsi="Times New Roman"/>
                    </w:rPr>
                  </w:pPr>
                  <w:r w:rsidRPr="00F77EFE">
                    <w:rPr>
                      <w:rFonts w:ascii="Times New Roman" w:hAnsi="Times New Roman"/>
                    </w:rPr>
                    <w:t xml:space="preserve">  Unrealised </w:t>
                  </w:r>
                </w:p>
              </w:tc>
              <w:tc>
                <w:tcPr>
                  <w:tcW w:w="1800" w:type="dxa"/>
                  <w:tcBorders>
                    <w:top w:val="nil"/>
                    <w:bottom w:val="single" w:sz="4" w:space="0" w:color="000000"/>
                  </w:tcBorders>
                </w:tcPr>
                <w:p w:rsidR="00DE26BB" w:rsidRPr="00F77EFE" w:rsidRDefault="00DE26BB" w:rsidP="00A7751C">
                  <w:pPr>
                    <w:jc w:val="right"/>
                    <w:rPr>
                      <w:rFonts w:ascii="Times New Roman" w:hAnsi="Times New Roman"/>
                    </w:rPr>
                  </w:pPr>
                  <w:r w:rsidRPr="00F77EFE">
                    <w:rPr>
                      <w:rFonts w:ascii="Times New Roman" w:hAnsi="Times New Roman"/>
                    </w:rPr>
                    <w:t>(2,776)</w:t>
                  </w:r>
                </w:p>
              </w:tc>
              <w:tc>
                <w:tcPr>
                  <w:tcW w:w="1800" w:type="dxa"/>
                  <w:tcBorders>
                    <w:top w:val="nil"/>
                    <w:bottom w:val="single" w:sz="4" w:space="0" w:color="000000"/>
                  </w:tcBorders>
                </w:tcPr>
                <w:p w:rsidR="00DE26BB" w:rsidRPr="00F77EFE" w:rsidRDefault="00DE26BB" w:rsidP="00A7751C">
                  <w:pPr>
                    <w:jc w:val="right"/>
                    <w:rPr>
                      <w:rFonts w:ascii="Times New Roman" w:hAnsi="Times New Roman"/>
                    </w:rPr>
                  </w:pPr>
                  <w:r w:rsidRPr="00F77EFE">
                    <w:rPr>
                      <w:rFonts w:ascii="Times New Roman" w:hAnsi="Times New Roman"/>
                    </w:rPr>
                    <w:t>(2,744)</w:t>
                  </w:r>
                </w:p>
              </w:tc>
            </w:tr>
            <w:tr w:rsidR="00DE26BB" w:rsidRPr="00F77EFE" w:rsidTr="00DE26BB">
              <w:tc>
                <w:tcPr>
                  <w:tcW w:w="6083" w:type="dxa"/>
                  <w:tcBorders>
                    <w:top w:val="nil"/>
                    <w:bottom w:val="nil"/>
                  </w:tcBorders>
                </w:tcPr>
                <w:p w:rsidR="00DE26BB" w:rsidRPr="00F77EFE" w:rsidRDefault="00DE26BB" w:rsidP="005D161A">
                  <w:pPr>
                    <w:rPr>
                      <w:rFonts w:ascii="Times New Roman" w:hAnsi="Times New Roman"/>
                    </w:rPr>
                  </w:pPr>
                </w:p>
              </w:tc>
              <w:tc>
                <w:tcPr>
                  <w:tcW w:w="1800" w:type="dxa"/>
                  <w:tcBorders>
                    <w:top w:val="single" w:sz="4" w:space="0" w:color="000000"/>
                    <w:bottom w:val="single" w:sz="4" w:space="0" w:color="000000"/>
                  </w:tcBorders>
                </w:tcPr>
                <w:p w:rsidR="00DE26BB" w:rsidRPr="00F77EFE" w:rsidRDefault="00DE26BB" w:rsidP="00CF7BF0">
                  <w:pPr>
                    <w:jc w:val="center"/>
                    <w:rPr>
                      <w:rFonts w:ascii="Times New Roman" w:hAnsi="Times New Roman"/>
                    </w:rPr>
                  </w:pPr>
                  <w:r w:rsidRPr="00F77EFE">
                    <w:rPr>
                      <w:rFonts w:ascii="Times New Roman" w:hAnsi="Times New Roman"/>
                    </w:rPr>
                    <w:t xml:space="preserve">                 95,61</w:t>
                  </w:r>
                  <w:r w:rsidR="00CF7BF0" w:rsidRPr="00F77EFE">
                    <w:rPr>
                      <w:rFonts w:ascii="Times New Roman" w:hAnsi="Times New Roman"/>
                    </w:rPr>
                    <w:t>1</w:t>
                  </w:r>
                </w:p>
              </w:tc>
              <w:tc>
                <w:tcPr>
                  <w:tcW w:w="1800" w:type="dxa"/>
                  <w:tcBorders>
                    <w:top w:val="single" w:sz="4" w:space="0" w:color="000000"/>
                    <w:bottom w:val="single" w:sz="4" w:space="0" w:color="000000"/>
                  </w:tcBorders>
                </w:tcPr>
                <w:p w:rsidR="00DE26BB" w:rsidRPr="00F77EFE" w:rsidRDefault="00DE26BB" w:rsidP="00314ABA">
                  <w:pPr>
                    <w:jc w:val="center"/>
                    <w:rPr>
                      <w:rFonts w:ascii="Times New Roman" w:hAnsi="Times New Roman"/>
                    </w:rPr>
                  </w:pPr>
                  <w:r w:rsidRPr="00F77EFE">
                    <w:rPr>
                      <w:rFonts w:ascii="Times New Roman" w:hAnsi="Times New Roman"/>
                    </w:rPr>
                    <w:t xml:space="preserve">              92,807</w:t>
                  </w:r>
                </w:p>
              </w:tc>
            </w:tr>
            <w:tr w:rsidR="00DE26BB" w:rsidRPr="00F77EFE" w:rsidTr="00DE26BB">
              <w:tc>
                <w:tcPr>
                  <w:tcW w:w="6083" w:type="dxa"/>
                  <w:tcBorders>
                    <w:top w:val="nil"/>
                    <w:bottom w:val="nil"/>
                  </w:tcBorders>
                </w:tcPr>
                <w:p w:rsidR="00DE26BB" w:rsidRPr="00F77EFE" w:rsidRDefault="00DE26BB" w:rsidP="005D161A">
                  <w:pPr>
                    <w:rPr>
                      <w:rFonts w:ascii="Times New Roman" w:hAnsi="Times New Roman"/>
                    </w:rPr>
                  </w:pPr>
                </w:p>
              </w:tc>
              <w:tc>
                <w:tcPr>
                  <w:tcW w:w="1800" w:type="dxa"/>
                  <w:tcBorders>
                    <w:top w:val="single" w:sz="4" w:space="0" w:color="000000"/>
                    <w:bottom w:val="nil"/>
                  </w:tcBorders>
                </w:tcPr>
                <w:p w:rsidR="00DE26BB" w:rsidRPr="00F77EFE" w:rsidRDefault="00DE26BB" w:rsidP="00F02547">
                  <w:pPr>
                    <w:jc w:val="right"/>
                    <w:rPr>
                      <w:rFonts w:ascii="Times New Roman" w:hAnsi="Times New Roman"/>
                    </w:rPr>
                  </w:pPr>
                </w:p>
              </w:tc>
              <w:tc>
                <w:tcPr>
                  <w:tcW w:w="1800" w:type="dxa"/>
                  <w:tcBorders>
                    <w:top w:val="single" w:sz="4" w:space="0" w:color="000000"/>
                    <w:bottom w:val="nil"/>
                  </w:tcBorders>
                </w:tcPr>
                <w:p w:rsidR="00DE26BB" w:rsidRPr="00F77EFE" w:rsidRDefault="00DE26BB" w:rsidP="00F02547">
                  <w:pPr>
                    <w:jc w:val="right"/>
                    <w:rPr>
                      <w:rFonts w:ascii="Times New Roman" w:hAnsi="Times New Roman"/>
                    </w:rPr>
                  </w:pPr>
                </w:p>
              </w:tc>
            </w:tr>
            <w:tr w:rsidR="00DE26BB" w:rsidRPr="00F77EFE" w:rsidTr="00DE26BB">
              <w:tc>
                <w:tcPr>
                  <w:tcW w:w="6083" w:type="dxa"/>
                  <w:tcBorders>
                    <w:top w:val="nil"/>
                    <w:bottom w:val="double" w:sz="4" w:space="0" w:color="auto"/>
                  </w:tcBorders>
                </w:tcPr>
                <w:p w:rsidR="00DE26BB" w:rsidRPr="00F77EFE" w:rsidRDefault="00DE26BB" w:rsidP="005D161A">
                  <w:pPr>
                    <w:rPr>
                      <w:rFonts w:ascii="Times New Roman" w:hAnsi="Times New Roman"/>
                    </w:rPr>
                  </w:pPr>
                  <w:r w:rsidRPr="00F77EFE">
                    <w:rPr>
                      <w:rFonts w:ascii="Times New Roman" w:hAnsi="Times New Roman"/>
                    </w:rPr>
                    <w:t>Less : Consolidated adjustments</w:t>
                  </w:r>
                </w:p>
              </w:tc>
              <w:tc>
                <w:tcPr>
                  <w:tcW w:w="1800" w:type="dxa"/>
                  <w:tcBorders>
                    <w:top w:val="nil"/>
                    <w:bottom w:val="double" w:sz="4" w:space="0" w:color="auto"/>
                  </w:tcBorders>
                </w:tcPr>
                <w:p w:rsidR="00DE26BB" w:rsidRPr="00F77EFE" w:rsidRDefault="00DE26BB" w:rsidP="001D41E6">
                  <w:pPr>
                    <w:jc w:val="right"/>
                    <w:rPr>
                      <w:rFonts w:ascii="Times New Roman" w:hAnsi="Times New Roman"/>
                    </w:rPr>
                  </w:pPr>
                  <w:r w:rsidRPr="00F77EFE">
                    <w:rPr>
                      <w:rFonts w:ascii="Times New Roman" w:hAnsi="Times New Roman"/>
                    </w:rPr>
                    <w:t>(106,185)</w:t>
                  </w:r>
                </w:p>
              </w:tc>
              <w:tc>
                <w:tcPr>
                  <w:tcW w:w="1800" w:type="dxa"/>
                  <w:tcBorders>
                    <w:top w:val="nil"/>
                    <w:bottom w:val="double" w:sz="4" w:space="0" w:color="auto"/>
                  </w:tcBorders>
                </w:tcPr>
                <w:p w:rsidR="00DE26BB" w:rsidRPr="00F77EFE" w:rsidRDefault="00DE26BB" w:rsidP="00D54371">
                  <w:pPr>
                    <w:jc w:val="right"/>
                    <w:rPr>
                      <w:rFonts w:ascii="Times New Roman" w:hAnsi="Times New Roman"/>
                    </w:rPr>
                  </w:pPr>
                  <w:r w:rsidRPr="00F77EFE">
                    <w:rPr>
                      <w:rFonts w:ascii="Times New Roman" w:hAnsi="Times New Roman"/>
                    </w:rPr>
                    <w:t>(107,72</w:t>
                  </w:r>
                  <w:r w:rsidR="00D54371" w:rsidRPr="00F77EFE">
                    <w:rPr>
                      <w:rFonts w:ascii="Times New Roman" w:hAnsi="Times New Roman"/>
                    </w:rPr>
                    <w:t>3)</w:t>
                  </w:r>
                </w:p>
              </w:tc>
            </w:tr>
            <w:tr w:rsidR="00DE26BB" w:rsidRPr="00F77EFE" w:rsidTr="00DE26BB">
              <w:tc>
                <w:tcPr>
                  <w:tcW w:w="6083" w:type="dxa"/>
                  <w:tcBorders>
                    <w:top w:val="double" w:sz="4" w:space="0" w:color="auto"/>
                    <w:left w:val="double" w:sz="4" w:space="0" w:color="auto"/>
                    <w:bottom w:val="double" w:sz="4" w:space="0" w:color="auto"/>
                    <w:right w:val="double" w:sz="4" w:space="0" w:color="auto"/>
                  </w:tcBorders>
                  <w:shd w:val="clear" w:color="auto" w:fill="FFFF00"/>
                </w:tcPr>
                <w:p w:rsidR="00DE26BB" w:rsidRPr="00A57A81" w:rsidRDefault="00DE26BB" w:rsidP="005D161A">
                  <w:pPr>
                    <w:rPr>
                      <w:rFonts w:ascii="Times New Roman" w:hAnsi="Times New Roman"/>
                      <w:b/>
                    </w:rPr>
                  </w:pPr>
                  <w:r w:rsidRPr="00A57A81">
                    <w:rPr>
                      <w:rFonts w:ascii="Times New Roman" w:hAnsi="Times New Roman"/>
                      <w:b/>
                    </w:rPr>
                    <w:t>Total retained earnings as per consolidated statement of financial position</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DE26BB" w:rsidRPr="00A57A81" w:rsidRDefault="00DE26BB" w:rsidP="001A710B">
                  <w:pPr>
                    <w:tabs>
                      <w:tab w:val="left" w:pos="1872"/>
                    </w:tabs>
                    <w:ind w:right="110"/>
                    <w:jc w:val="right"/>
                    <w:rPr>
                      <w:rFonts w:ascii="Times New Roman" w:hAnsi="Times New Roman"/>
                      <w:b/>
                    </w:rPr>
                  </w:pPr>
                </w:p>
                <w:p w:rsidR="00DE26BB" w:rsidRPr="00A57A81" w:rsidRDefault="00DE26BB" w:rsidP="001A710B">
                  <w:pPr>
                    <w:tabs>
                      <w:tab w:val="left" w:pos="1872"/>
                    </w:tabs>
                    <w:ind w:right="110"/>
                    <w:jc w:val="right"/>
                    <w:rPr>
                      <w:rFonts w:ascii="Times New Roman" w:hAnsi="Times New Roman"/>
                      <w:b/>
                    </w:rPr>
                  </w:pPr>
                  <w:r w:rsidRPr="00A57A81">
                    <w:rPr>
                      <w:rFonts w:ascii="Times New Roman" w:hAnsi="Times New Roman"/>
                      <w:b/>
                    </w:rPr>
                    <w:t xml:space="preserve">    220,066</w:t>
                  </w:r>
                </w:p>
              </w:tc>
              <w:tc>
                <w:tcPr>
                  <w:tcW w:w="1800" w:type="dxa"/>
                  <w:tcBorders>
                    <w:top w:val="double" w:sz="4" w:space="0" w:color="auto"/>
                    <w:left w:val="double" w:sz="4" w:space="0" w:color="auto"/>
                    <w:bottom w:val="double" w:sz="4" w:space="0" w:color="auto"/>
                    <w:right w:val="double" w:sz="4" w:space="0" w:color="auto"/>
                  </w:tcBorders>
                  <w:shd w:val="clear" w:color="auto" w:fill="FFFF00"/>
                </w:tcPr>
                <w:p w:rsidR="00DE26BB" w:rsidRPr="00A57A81" w:rsidRDefault="00DE26BB" w:rsidP="001A710B">
                  <w:pPr>
                    <w:tabs>
                      <w:tab w:val="left" w:pos="1872"/>
                    </w:tabs>
                    <w:ind w:right="110"/>
                    <w:jc w:val="right"/>
                    <w:rPr>
                      <w:rFonts w:ascii="Times New Roman" w:hAnsi="Times New Roman"/>
                      <w:b/>
                    </w:rPr>
                  </w:pPr>
                </w:p>
                <w:p w:rsidR="00DE26BB" w:rsidRPr="00A57A81" w:rsidRDefault="00DE26BB" w:rsidP="001A710B">
                  <w:pPr>
                    <w:tabs>
                      <w:tab w:val="left" w:pos="1872"/>
                    </w:tabs>
                    <w:ind w:right="110"/>
                    <w:jc w:val="right"/>
                    <w:rPr>
                      <w:rFonts w:ascii="Times New Roman" w:hAnsi="Times New Roman"/>
                      <w:b/>
                    </w:rPr>
                  </w:pPr>
                  <w:r w:rsidRPr="00A57A81">
                    <w:rPr>
                      <w:rFonts w:ascii="Times New Roman" w:hAnsi="Times New Roman"/>
                      <w:b/>
                    </w:rPr>
                    <w:t>211,057</w:t>
                  </w:r>
                </w:p>
              </w:tc>
            </w:tr>
          </w:tbl>
          <w:p w:rsidR="005D161A" w:rsidRPr="00F77EFE" w:rsidRDefault="005D161A" w:rsidP="005D161A">
            <w:pPr>
              <w:rPr>
                <w:rFonts w:ascii="Times New Roman" w:hAnsi="Times New Roman"/>
                <w:b/>
              </w:rPr>
            </w:pPr>
          </w:p>
        </w:tc>
      </w:tr>
    </w:tbl>
    <w:p w:rsidR="001D1DA0" w:rsidRPr="00F77EFE" w:rsidRDefault="001D1DA0" w:rsidP="001E2B0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sectPr w:rsidR="001D1DA0" w:rsidRPr="00F77EFE" w:rsidSect="0018376D">
      <w:headerReference w:type="default" r:id="rId14"/>
      <w:footerReference w:type="even" r:id="rId15"/>
      <w:footerReference w:type="default" r:id="rId16"/>
      <w:footnotePr>
        <w:numRestart w:val="eachPage"/>
      </w:footnotePr>
      <w:pgSz w:w="11880" w:h="16819" w:code="9"/>
      <w:pgMar w:top="0" w:right="1355" w:bottom="1196" w:left="1168"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B9" w:rsidRDefault="00737EB9">
      <w:r>
        <w:separator/>
      </w:r>
    </w:p>
  </w:endnote>
  <w:endnote w:type="continuationSeparator" w:id="0">
    <w:p w:rsidR="00737EB9" w:rsidRDefault="00737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00000000" w:usb2="00000000" w:usb3="00000000" w:csb0="000001F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124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247F5" w:rsidRDefault="00124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1247F5" w:rsidP="006C5217">
    <w:pPr>
      <w:pStyle w:val="Footer"/>
      <w:jc w:val="center"/>
    </w:pPr>
    <w:fldSimple w:instr=" PAGE   \* MERGEFORMAT ">
      <w:r w:rsidR="00E94942">
        <w:rPr>
          <w:noProof/>
        </w:rPr>
        <w:t>8</w:t>
      </w:r>
    </w:fldSimple>
  </w:p>
  <w:p w:rsidR="001247F5" w:rsidRDefault="001247F5">
    <w:pPr>
      <w:pStyle w:val="Foote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1247F5">
    <w:pPr>
      <w:pStyle w:val="Footer"/>
      <w:jc w:val="center"/>
    </w:pPr>
    <w:fldSimple w:instr=" PAGE   \* MERGEFORMAT ">
      <w:r w:rsidR="00E94942">
        <w:rPr>
          <w:noProof/>
        </w:rPr>
        <w:t>1</w:t>
      </w:r>
    </w:fldSimple>
  </w:p>
  <w:p w:rsidR="001247F5" w:rsidRDefault="001247F5" w:rsidP="00B2709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124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247F5" w:rsidRDefault="001247F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1247F5" w:rsidP="006578BD">
    <w:pPr>
      <w:pStyle w:val="Footer"/>
      <w:ind w:right="440"/>
      <w:jc w:val="center"/>
    </w:pPr>
    <w:fldSimple w:instr=" PAGE   \* MERGEFORMAT ">
      <w:r w:rsidR="00E94942">
        <w:rPr>
          <w:noProof/>
        </w:rPr>
        <w:t>13</w:t>
      </w:r>
    </w:fldSimple>
  </w:p>
  <w:p w:rsidR="001247F5" w:rsidRDefault="001247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B9" w:rsidRDefault="00737EB9">
      <w:r>
        <w:separator/>
      </w:r>
    </w:p>
  </w:footnote>
  <w:footnote w:type="continuationSeparator" w:id="0">
    <w:p w:rsidR="00737EB9" w:rsidRDefault="00737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Pr="00BE118B" w:rsidRDefault="00F77EFE" w:rsidP="006F778B">
    <w:pPr>
      <w:pStyle w:val="Header"/>
      <w:tabs>
        <w:tab w:val="clear" w:pos="4320"/>
        <w:tab w:val="clear" w:pos="8640"/>
      </w:tabs>
      <w:jc w:val="right"/>
      <w:rPr>
        <w:b/>
        <w:sz w:val="28"/>
        <w:szCs w:val="28"/>
      </w:rPr>
    </w:pPr>
    <w:r>
      <w:rPr>
        <w:b/>
        <w:sz w:val="28"/>
        <w:szCs w:val="28"/>
      </w:rPr>
      <w:t xml:space="preserve"> </w:t>
    </w:r>
  </w:p>
  <w:p w:rsidR="001247F5" w:rsidRPr="002B2194" w:rsidRDefault="001247F5" w:rsidP="006F778B">
    <w:pPr>
      <w:pStyle w:val="Header"/>
      <w:tabs>
        <w:tab w:val="clear" w:pos="4320"/>
        <w:tab w:val="clear" w:pos="8640"/>
      </w:tabs>
      <w:ind w:left="360" w:firstLine="360"/>
      <w:jc w:val="right"/>
      <w:rPr>
        <w:rFonts w:ascii="Times New Roman" w:hAnsi="Times New Roman"/>
        <w:sz w:val="24"/>
        <w:szCs w:val="24"/>
      </w:rPr>
    </w:pPr>
  </w:p>
  <w:p w:rsidR="001247F5" w:rsidRPr="002B2194" w:rsidRDefault="001247F5" w:rsidP="002E6017">
    <w:pPr>
      <w:pStyle w:val="Header"/>
      <w:tabs>
        <w:tab w:val="clear" w:pos="4320"/>
        <w:tab w:val="clear" w:pos="8640"/>
      </w:tabs>
      <w:ind w:left="360" w:firstLine="360"/>
      <w:jc w:val="center"/>
      <w:rPr>
        <w:b/>
        <w:sz w:val="24"/>
        <w:szCs w:val="24"/>
      </w:rPr>
    </w:pPr>
    <w:r w:rsidRPr="002B2194">
      <w:rPr>
        <w:rFonts w:ascii="Times New Roman" w:hAnsi="Times New Roman"/>
        <w:sz w:val="24"/>
        <w:szCs w:val="24"/>
      </w:rPr>
      <w:t>INTEGRAX BERHAD</w:t>
    </w:r>
  </w:p>
  <w:p w:rsidR="001247F5" w:rsidRPr="002B2194" w:rsidRDefault="001247F5" w:rsidP="002E6017">
    <w:pPr>
      <w:pStyle w:val="Header"/>
      <w:tabs>
        <w:tab w:val="clear" w:pos="4320"/>
        <w:tab w:val="clear" w:pos="8640"/>
      </w:tabs>
      <w:ind w:left="360" w:firstLine="360"/>
      <w:jc w:val="center"/>
      <w:rPr>
        <w:rFonts w:ascii="Times New Roman" w:hAnsi="Times New Roman"/>
        <w:sz w:val="24"/>
        <w:szCs w:val="24"/>
      </w:rPr>
    </w:pPr>
    <w:r w:rsidRPr="002B2194">
      <w:rPr>
        <w:rFonts w:ascii="Times New Roman" w:hAnsi="Times New Roman"/>
        <w:sz w:val="24"/>
        <w:szCs w:val="24"/>
      </w:rPr>
      <w:t>Company No:  49317-W</w:t>
    </w:r>
  </w:p>
  <w:p w:rsidR="001247F5" w:rsidRDefault="001247F5">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Pr="00BE118B" w:rsidRDefault="00F77EFE" w:rsidP="00DC15F2">
    <w:pPr>
      <w:pStyle w:val="Header"/>
      <w:ind w:right="140"/>
      <w:jc w:val="right"/>
      <w:rPr>
        <w:b/>
        <w:sz w:val="28"/>
        <w:szCs w:val="28"/>
      </w:rPr>
    </w:pPr>
    <w:r>
      <w:rPr>
        <w:b/>
        <w:sz w:val="28"/>
        <w:szCs w:val="28"/>
      </w:rPr>
      <w:t xml:space="preserve"> </w:t>
    </w:r>
  </w:p>
  <w:p w:rsidR="001247F5" w:rsidRDefault="001247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Pr="00BE118B" w:rsidRDefault="001247F5" w:rsidP="00876A73">
    <w:pPr>
      <w:pStyle w:val="Header"/>
      <w:tabs>
        <w:tab w:val="clear" w:pos="4320"/>
        <w:tab w:val="clear" w:pos="8640"/>
      </w:tabs>
      <w:jc w:val="right"/>
      <w:rPr>
        <w:b/>
        <w:sz w:val="28"/>
        <w:szCs w:val="28"/>
      </w:rPr>
    </w:pPr>
    <w:r>
      <w:rPr>
        <w:rFonts w:ascii="Times New Roman" w:hAnsi="Times New Roman"/>
        <w:sz w:val="24"/>
        <w:szCs w:val="24"/>
      </w:rPr>
      <w:tab/>
    </w:r>
    <w:r>
      <w:rPr>
        <w:rFonts w:ascii="Times New Roman" w:hAnsi="Times New Roman"/>
        <w:sz w:val="24"/>
        <w:szCs w:val="24"/>
      </w:rPr>
      <w:tab/>
    </w:r>
    <w:r w:rsidR="00F77EFE">
      <w:rPr>
        <w:b/>
        <w:sz w:val="28"/>
        <w:szCs w:val="28"/>
      </w:rPr>
      <w:t xml:space="preserve"> </w:t>
    </w:r>
  </w:p>
  <w:p w:rsidR="001247F5" w:rsidRPr="002B2194" w:rsidRDefault="001247F5" w:rsidP="00876A73">
    <w:pPr>
      <w:pStyle w:val="Header"/>
      <w:tabs>
        <w:tab w:val="clear" w:pos="4320"/>
        <w:tab w:val="clear" w:pos="8640"/>
        <w:tab w:val="center" w:pos="7943"/>
        <w:tab w:val="left" w:pos="13935"/>
      </w:tabs>
      <w:ind w:left="360" w:firstLine="360"/>
      <w:jc w:val="left"/>
      <w:rPr>
        <w:b/>
        <w:sz w:val="24"/>
        <w:szCs w:val="24"/>
      </w:rPr>
    </w:pPr>
    <w:r>
      <w:rPr>
        <w:rFonts w:ascii="Times New Roman" w:hAnsi="Times New Roman"/>
        <w:sz w:val="24"/>
        <w:szCs w:val="24"/>
      </w:rPr>
      <w:tab/>
    </w:r>
    <w:r w:rsidRPr="002B2194">
      <w:rPr>
        <w:rFonts w:ascii="Times New Roman" w:hAnsi="Times New Roman"/>
        <w:sz w:val="24"/>
        <w:szCs w:val="24"/>
      </w:rPr>
      <w:t>INTEGRAX BERHAD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247F5" w:rsidRPr="002B2194" w:rsidRDefault="001247F5" w:rsidP="002E6017">
    <w:pPr>
      <w:pStyle w:val="Header"/>
      <w:tabs>
        <w:tab w:val="clear" w:pos="4320"/>
        <w:tab w:val="clear" w:pos="8640"/>
      </w:tabs>
      <w:ind w:left="360" w:firstLine="360"/>
      <w:jc w:val="center"/>
      <w:rPr>
        <w:rFonts w:ascii="Times New Roman" w:hAnsi="Times New Roman"/>
        <w:sz w:val="24"/>
        <w:szCs w:val="24"/>
      </w:rPr>
    </w:pPr>
    <w:r w:rsidRPr="002B2194">
      <w:rPr>
        <w:rFonts w:ascii="Times New Roman" w:hAnsi="Times New Roman"/>
        <w:sz w:val="24"/>
        <w:szCs w:val="24"/>
      </w:rPr>
      <w:t>Company No:  49317-W</w:t>
    </w:r>
  </w:p>
  <w:p w:rsidR="001247F5" w:rsidRDefault="001247F5">
    <w:pPr>
      <w:pStyle w:val="Header"/>
    </w:pPr>
  </w:p>
  <w:p w:rsidR="001247F5" w:rsidRDefault="001247F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F5" w:rsidRDefault="00F77EFE" w:rsidP="00876A73">
    <w:pPr>
      <w:pStyle w:val="Header"/>
      <w:tabs>
        <w:tab w:val="clear" w:pos="4320"/>
        <w:tab w:val="clear" w:pos="8640"/>
      </w:tabs>
      <w:jc w:val="right"/>
      <w:rPr>
        <w:rFonts w:ascii="Times New Roman" w:hAnsi="Times New Roman"/>
        <w:b/>
        <w:sz w:val="28"/>
        <w:szCs w:val="28"/>
      </w:rPr>
    </w:pPr>
    <w:r>
      <w:rPr>
        <w:b/>
        <w:sz w:val="28"/>
        <w:szCs w:val="28"/>
      </w:rPr>
      <w:t xml:space="preserve"> </w:t>
    </w:r>
  </w:p>
  <w:p w:rsidR="001247F5" w:rsidRPr="002B2194" w:rsidRDefault="001247F5" w:rsidP="002B2194">
    <w:pPr>
      <w:pStyle w:val="Header"/>
      <w:tabs>
        <w:tab w:val="clear" w:pos="4320"/>
        <w:tab w:val="clear" w:pos="8640"/>
        <w:tab w:val="right" w:pos="9350"/>
      </w:tabs>
      <w:ind w:right="557"/>
      <w:jc w:val="center"/>
      <w:rPr>
        <w:rFonts w:ascii="Times New Roman" w:hAnsi="Times New Roman"/>
        <w:b/>
        <w:sz w:val="24"/>
        <w:szCs w:val="24"/>
      </w:rPr>
    </w:pPr>
    <w:r w:rsidRPr="002B2194">
      <w:rPr>
        <w:rFonts w:ascii="Times New Roman" w:hAnsi="Times New Roman"/>
        <w:sz w:val="24"/>
        <w:szCs w:val="24"/>
      </w:rPr>
      <w:t>INTEGRAX BERHAD</w:t>
    </w:r>
  </w:p>
  <w:p w:rsidR="001247F5" w:rsidRPr="002B2194" w:rsidRDefault="001247F5" w:rsidP="002B2194">
    <w:pPr>
      <w:pStyle w:val="Header"/>
      <w:tabs>
        <w:tab w:val="clear" w:pos="4320"/>
        <w:tab w:val="clear" w:pos="8640"/>
        <w:tab w:val="right" w:pos="9350"/>
      </w:tabs>
      <w:ind w:right="557"/>
      <w:jc w:val="center"/>
      <w:rPr>
        <w:rFonts w:ascii="Times New Roman" w:hAnsi="Times New Roman"/>
        <w:b/>
        <w:sz w:val="24"/>
        <w:szCs w:val="24"/>
      </w:rPr>
    </w:pPr>
    <w:r w:rsidRPr="002B2194">
      <w:rPr>
        <w:rFonts w:ascii="Times New Roman" w:hAnsi="Times New Roman"/>
        <w:sz w:val="24"/>
        <w:szCs w:val="24"/>
      </w:rPr>
      <w:t>Company No:  49317-W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7C2"/>
    <w:multiLevelType w:val="hybridMultilevel"/>
    <w:tmpl w:val="D31C65BC"/>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22124DEA"/>
    <w:multiLevelType w:val="hybridMultilevel"/>
    <w:tmpl w:val="DD9C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D5A5F"/>
    <w:multiLevelType w:val="hybridMultilevel"/>
    <w:tmpl w:val="2AC2B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71E47"/>
    <w:multiLevelType w:val="hybridMultilevel"/>
    <w:tmpl w:val="893AEB06"/>
    <w:lvl w:ilvl="0" w:tplc="E58EFC58">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A4BCA"/>
    <w:multiLevelType w:val="hybridMultilevel"/>
    <w:tmpl w:val="92DA2F48"/>
    <w:lvl w:ilvl="0" w:tplc="94285BA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A5150"/>
    <w:multiLevelType w:val="hybridMultilevel"/>
    <w:tmpl w:val="2C004F14"/>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4C9368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2D4FE1"/>
    <w:multiLevelType w:val="hybridMultilevel"/>
    <w:tmpl w:val="F6F6D8EA"/>
    <w:lvl w:ilvl="0" w:tplc="6BE6D7A2">
      <w:start w:val="6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10B9E"/>
    <w:multiLevelType w:val="hybridMultilevel"/>
    <w:tmpl w:val="5DCE3170"/>
    <w:lvl w:ilvl="0" w:tplc="E95897BA">
      <w:start w:val="1"/>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6C33238C"/>
    <w:multiLevelType w:val="hybridMultilevel"/>
    <w:tmpl w:val="E0F47D5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70165346"/>
    <w:multiLevelType w:val="hybridMultilevel"/>
    <w:tmpl w:val="02606A9C"/>
    <w:lvl w:ilvl="0" w:tplc="7E8E927C">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E533D1"/>
    <w:multiLevelType w:val="hybridMultilevel"/>
    <w:tmpl w:val="543AADEA"/>
    <w:lvl w:ilvl="0" w:tplc="F9827E6C">
      <w:numFmt w:val="bullet"/>
      <w:lvlText w:val="–"/>
      <w:lvlJc w:val="left"/>
      <w:pPr>
        <w:ind w:left="718" w:hanging="360"/>
      </w:pPr>
      <w:rPr>
        <w:rFonts w:ascii="Times New Roman" w:eastAsia="SimSun" w:hAnsi="Times New Roman" w:cs="Times New Roman" w:hint="default"/>
        <w: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4"/>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1"/>
  </w:num>
  <w:num w:numId="10">
    <w:abstractNumId w:val="8"/>
  </w:num>
  <w:num w:numId="11">
    <w:abstractNumId w:val="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360"/>
  <w:hyphenationZone w:val="0"/>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8B6"/>
    <w:rsid w:val="00001B23"/>
    <w:rsid w:val="00002458"/>
    <w:rsid w:val="00002879"/>
    <w:rsid w:val="000037C5"/>
    <w:rsid w:val="00004060"/>
    <w:rsid w:val="00004741"/>
    <w:rsid w:val="00005B95"/>
    <w:rsid w:val="00005FEE"/>
    <w:rsid w:val="000062C5"/>
    <w:rsid w:val="00006CB7"/>
    <w:rsid w:val="00006F70"/>
    <w:rsid w:val="00010146"/>
    <w:rsid w:val="00013085"/>
    <w:rsid w:val="00013330"/>
    <w:rsid w:val="00014611"/>
    <w:rsid w:val="00017538"/>
    <w:rsid w:val="000177B6"/>
    <w:rsid w:val="00017F94"/>
    <w:rsid w:val="000216E8"/>
    <w:rsid w:val="00021E37"/>
    <w:rsid w:val="00022302"/>
    <w:rsid w:val="000249EA"/>
    <w:rsid w:val="00025844"/>
    <w:rsid w:val="00026429"/>
    <w:rsid w:val="0002691B"/>
    <w:rsid w:val="00026BC0"/>
    <w:rsid w:val="00026D6B"/>
    <w:rsid w:val="00027207"/>
    <w:rsid w:val="00027EEA"/>
    <w:rsid w:val="00030DDF"/>
    <w:rsid w:val="00032E1A"/>
    <w:rsid w:val="00033B0F"/>
    <w:rsid w:val="00033B5F"/>
    <w:rsid w:val="0003629F"/>
    <w:rsid w:val="00037CE4"/>
    <w:rsid w:val="00037DC8"/>
    <w:rsid w:val="00040538"/>
    <w:rsid w:val="00041B31"/>
    <w:rsid w:val="0004256B"/>
    <w:rsid w:val="00042769"/>
    <w:rsid w:val="00042EF9"/>
    <w:rsid w:val="000430EB"/>
    <w:rsid w:val="00043448"/>
    <w:rsid w:val="000434A1"/>
    <w:rsid w:val="0004357A"/>
    <w:rsid w:val="00043A6B"/>
    <w:rsid w:val="00044277"/>
    <w:rsid w:val="000452CF"/>
    <w:rsid w:val="00046D4B"/>
    <w:rsid w:val="00047C59"/>
    <w:rsid w:val="00047F18"/>
    <w:rsid w:val="00050E20"/>
    <w:rsid w:val="00051244"/>
    <w:rsid w:val="000532E2"/>
    <w:rsid w:val="00053393"/>
    <w:rsid w:val="00054314"/>
    <w:rsid w:val="000547D0"/>
    <w:rsid w:val="00054D8A"/>
    <w:rsid w:val="00054E75"/>
    <w:rsid w:val="00055B02"/>
    <w:rsid w:val="00056306"/>
    <w:rsid w:val="00061122"/>
    <w:rsid w:val="00062278"/>
    <w:rsid w:val="000635A0"/>
    <w:rsid w:val="00063F88"/>
    <w:rsid w:val="00064243"/>
    <w:rsid w:val="000665BD"/>
    <w:rsid w:val="00066FF4"/>
    <w:rsid w:val="00070028"/>
    <w:rsid w:val="00071365"/>
    <w:rsid w:val="000715A3"/>
    <w:rsid w:val="000717EB"/>
    <w:rsid w:val="00071E28"/>
    <w:rsid w:val="00072317"/>
    <w:rsid w:val="00072A76"/>
    <w:rsid w:val="00072F00"/>
    <w:rsid w:val="000748AF"/>
    <w:rsid w:val="00076663"/>
    <w:rsid w:val="00076A8A"/>
    <w:rsid w:val="00077433"/>
    <w:rsid w:val="00080173"/>
    <w:rsid w:val="0008024A"/>
    <w:rsid w:val="00083B8E"/>
    <w:rsid w:val="00083C15"/>
    <w:rsid w:val="0008429E"/>
    <w:rsid w:val="000842FD"/>
    <w:rsid w:val="00085225"/>
    <w:rsid w:val="0009002B"/>
    <w:rsid w:val="00091674"/>
    <w:rsid w:val="000919C5"/>
    <w:rsid w:val="0009419E"/>
    <w:rsid w:val="0009656F"/>
    <w:rsid w:val="00096B15"/>
    <w:rsid w:val="00096C96"/>
    <w:rsid w:val="0009799B"/>
    <w:rsid w:val="000A1968"/>
    <w:rsid w:val="000A3443"/>
    <w:rsid w:val="000A3561"/>
    <w:rsid w:val="000A44E8"/>
    <w:rsid w:val="000A5300"/>
    <w:rsid w:val="000A559C"/>
    <w:rsid w:val="000A5C1F"/>
    <w:rsid w:val="000A6CE2"/>
    <w:rsid w:val="000B131F"/>
    <w:rsid w:val="000B1B52"/>
    <w:rsid w:val="000B4BE0"/>
    <w:rsid w:val="000B61E1"/>
    <w:rsid w:val="000B7134"/>
    <w:rsid w:val="000B7A0E"/>
    <w:rsid w:val="000C0128"/>
    <w:rsid w:val="000C0ECF"/>
    <w:rsid w:val="000C1EE6"/>
    <w:rsid w:val="000C235B"/>
    <w:rsid w:val="000C4086"/>
    <w:rsid w:val="000C59C6"/>
    <w:rsid w:val="000C5A23"/>
    <w:rsid w:val="000C68AE"/>
    <w:rsid w:val="000D2155"/>
    <w:rsid w:val="000D2907"/>
    <w:rsid w:val="000D30AD"/>
    <w:rsid w:val="000D3490"/>
    <w:rsid w:val="000D4CEE"/>
    <w:rsid w:val="000D5320"/>
    <w:rsid w:val="000D6838"/>
    <w:rsid w:val="000D6A4B"/>
    <w:rsid w:val="000E1E73"/>
    <w:rsid w:val="000E3425"/>
    <w:rsid w:val="000E3E9B"/>
    <w:rsid w:val="000E4528"/>
    <w:rsid w:val="000E547D"/>
    <w:rsid w:val="000F0926"/>
    <w:rsid w:val="000F3E78"/>
    <w:rsid w:val="000F49D3"/>
    <w:rsid w:val="001011CA"/>
    <w:rsid w:val="00102398"/>
    <w:rsid w:val="001025CE"/>
    <w:rsid w:val="00105A3F"/>
    <w:rsid w:val="00106989"/>
    <w:rsid w:val="00106B48"/>
    <w:rsid w:val="001132E5"/>
    <w:rsid w:val="001217F9"/>
    <w:rsid w:val="00122398"/>
    <w:rsid w:val="001230B3"/>
    <w:rsid w:val="001231D6"/>
    <w:rsid w:val="00123B92"/>
    <w:rsid w:val="0012461B"/>
    <w:rsid w:val="001247F5"/>
    <w:rsid w:val="00124D78"/>
    <w:rsid w:val="00125EC1"/>
    <w:rsid w:val="00130D35"/>
    <w:rsid w:val="0013148B"/>
    <w:rsid w:val="0013253E"/>
    <w:rsid w:val="00132962"/>
    <w:rsid w:val="00133707"/>
    <w:rsid w:val="00133F30"/>
    <w:rsid w:val="001344FA"/>
    <w:rsid w:val="00134A35"/>
    <w:rsid w:val="0014019A"/>
    <w:rsid w:val="001409C2"/>
    <w:rsid w:val="0014297A"/>
    <w:rsid w:val="001431EE"/>
    <w:rsid w:val="00143210"/>
    <w:rsid w:val="00143E8C"/>
    <w:rsid w:val="001440B8"/>
    <w:rsid w:val="001447AA"/>
    <w:rsid w:val="00146AFD"/>
    <w:rsid w:val="00146C0B"/>
    <w:rsid w:val="00147897"/>
    <w:rsid w:val="001479E0"/>
    <w:rsid w:val="00150711"/>
    <w:rsid w:val="00150FB7"/>
    <w:rsid w:val="00151C7E"/>
    <w:rsid w:val="00151DAD"/>
    <w:rsid w:val="00151F53"/>
    <w:rsid w:val="00152CBD"/>
    <w:rsid w:val="00154C45"/>
    <w:rsid w:val="00154F3A"/>
    <w:rsid w:val="00155F08"/>
    <w:rsid w:val="00156582"/>
    <w:rsid w:val="0015676B"/>
    <w:rsid w:val="00157896"/>
    <w:rsid w:val="001601AF"/>
    <w:rsid w:val="0016072E"/>
    <w:rsid w:val="00161E02"/>
    <w:rsid w:val="00162B13"/>
    <w:rsid w:val="00164273"/>
    <w:rsid w:val="00164826"/>
    <w:rsid w:val="001657F5"/>
    <w:rsid w:val="0016595F"/>
    <w:rsid w:val="0016689B"/>
    <w:rsid w:val="0016761C"/>
    <w:rsid w:val="0017029D"/>
    <w:rsid w:val="00170A27"/>
    <w:rsid w:val="00170AB0"/>
    <w:rsid w:val="001718A9"/>
    <w:rsid w:val="00171AF8"/>
    <w:rsid w:val="001728A6"/>
    <w:rsid w:val="00172E41"/>
    <w:rsid w:val="0017552D"/>
    <w:rsid w:val="00176305"/>
    <w:rsid w:val="00180566"/>
    <w:rsid w:val="00181E12"/>
    <w:rsid w:val="001824B7"/>
    <w:rsid w:val="0018376D"/>
    <w:rsid w:val="0018558C"/>
    <w:rsid w:val="001859A8"/>
    <w:rsid w:val="00185D7A"/>
    <w:rsid w:val="001866D9"/>
    <w:rsid w:val="00187B95"/>
    <w:rsid w:val="00190428"/>
    <w:rsid w:val="001910E3"/>
    <w:rsid w:val="00192685"/>
    <w:rsid w:val="0019426A"/>
    <w:rsid w:val="00195796"/>
    <w:rsid w:val="00196B81"/>
    <w:rsid w:val="001973EC"/>
    <w:rsid w:val="00197BCA"/>
    <w:rsid w:val="001A20D2"/>
    <w:rsid w:val="001A250D"/>
    <w:rsid w:val="001A2BD4"/>
    <w:rsid w:val="001A31E5"/>
    <w:rsid w:val="001A322F"/>
    <w:rsid w:val="001A462A"/>
    <w:rsid w:val="001A4F66"/>
    <w:rsid w:val="001A50AF"/>
    <w:rsid w:val="001A710B"/>
    <w:rsid w:val="001B04D1"/>
    <w:rsid w:val="001B0693"/>
    <w:rsid w:val="001B1637"/>
    <w:rsid w:val="001B4281"/>
    <w:rsid w:val="001B4CDB"/>
    <w:rsid w:val="001B4D92"/>
    <w:rsid w:val="001B524B"/>
    <w:rsid w:val="001B692D"/>
    <w:rsid w:val="001B70E4"/>
    <w:rsid w:val="001C1E1E"/>
    <w:rsid w:val="001C2A37"/>
    <w:rsid w:val="001C2B51"/>
    <w:rsid w:val="001C2CD9"/>
    <w:rsid w:val="001C2DE7"/>
    <w:rsid w:val="001C3BD7"/>
    <w:rsid w:val="001C6310"/>
    <w:rsid w:val="001C6A93"/>
    <w:rsid w:val="001D09FB"/>
    <w:rsid w:val="001D1DA0"/>
    <w:rsid w:val="001D2572"/>
    <w:rsid w:val="001D3819"/>
    <w:rsid w:val="001D41E6"/>
    <w:rsid w:val="001D4935"/>
    <w:rsid w:val="001D5C71"/>
    <w:rsid w:val="001D6010"/>
    <w:rsid w:val="001D7B51"/>
    <w:rsid w:val="001E0693"/>
    <w:rsid w:val="001E1502"/>
    <w:rsid w:val="001E1A16"/>
    <w:rsid w:val="001E2B01"/>
    <w:rsid w:val="001E2F84"/>
    <w:rsid w:val="001E3E3C"/>
    <w:rsid w:val="001E4442"/>
    <w:rsid w:val="001E4533"/>
    <w:rsid w:val="001E4812"/>
    <w:rsid w:val="001E5287"/>
    <w:rsid w:val="001E5E3A"/>
    <w:rsid w:val="001F13C6"/>
    <w:rsid w:val="001F1ED8"/>
    <w:rsid w:val="001F2EAE"/>
    <w:rsid w:val="001F3308"/>
    <w:rsid w:val="001F35F8"/>
    <w:rsid w:val="001F428D"/>
    <w:rsid w:val="001F49E7"/>
    <w:rsid w:val="001F4AD4"/>
    <w:rsid w:val="001F6B9D"/>
    <w:rsid w:val="001F6C7B"/>
    <w:rsid w:val="001F70B0"/>
    <w:rsid w:val="001F70BB"/>
    <w:rsid w:val="001F7C60"/>
    <w:rsid w:val="0020122A"/>
    <w:rsid w:val="0020246C"/>
    <w:rsid w:val="002024A6"/>
    <w:rsid w:val="00202C08"/>
    <w:rsid w:val="00203E75"/>
    <w:rsid w:val="00204B23"/>
    <w:rsid w:val="0020607E"/>
    <w:rsid w:val="00206C35"/>
    <w:rsid w:val="002101DE"/>
    <w:rsid w:val="00210866"/>
    <w:rsid w:val="00210B5E"/>
    <w:rsid w:val="00210B9F"/>
    <w:rsid w:val="00210EA4"/>
    <w:rsid w:val="002158FE"/>
    <w:rsid w:val="00215F67"/>
    <w:rsid w:val="002173B9"/>
    <w:rsid w:val="0022122D"/>
    <w:rsid w:val="002214A0"/>
    <w:rsid w:val="00222154"/>
    <w:rsid w:val="00222356"/>
    <w:rsid w:val="00224783"/>
    <w:rsid w:val="00224B15"/>
    <w:rsid w:val="002250F0"/>
    <w:rsid w:val="00225DE5"/>
    <w:rsid w:val="00227187"/>
    <w:rsid w:val="002273C9"/>
    <w:rsid w:val="00231ACB"/>
    <w:rsid w:val="002328FB"/>
    <w:rsid w:val="00232F1A"/>
    <w:rsid w:val="00233CD0"/>
    <w:rsid w:val="00234185"/>
    <w:rsid w:val="00234BB6"/>
    <w:rsid w:val="00235D96"/>
    <w:rsid w:val="002360BF"/>
    <w:rsid w:val="00236521"/>
    <w:rsid w:val="00236973"/>
    <w:rsid w:val="002373A2"/>
    <w:rsid w:val="002402ED"/>
    <w:rsid w:val="0024058E"/>
    <w:rsid w:val="002408CE"/>
    <w:rsid w:val="00242116"/>
    <w:rsid w:val="00243510"/>
    <w:rsid w:val="00243A5B"/>
    <w:rsid w:val="00244444"/>
    <w:rsid w:val="00244DA9"/>
    <w:rsid w:val="00246BD4"/>
    <w:rsid w:val="00247459"/>
    <w:rsid w:val="00252557"/>
    <w:rsid w:val="002527B8"/>
    <w:rsid w:val="002527F4"/>
    <w:rsid w:val="00254D42"/>
    <w:rsid w:val="0025565E"/>
    <w:rsid w:val="00256BD7"/>
    <w:rsid w:val="00262F22"/>
    <w:rsid w:val="00263566"/>
    <w:rsid w:val="00263DB3"/>
    <w:rsid w:val="00264EF9"/>
    <w:rsid w:val="002658FD"/>
    <w:rsid w:val="002661E0"/>
    <w:rsid w:val="002663E5"/>
    <w:rsid w:val="002702F4"/>
    <w:rsid w:val="0027152C"/>
    <w:rsid w:val="0027330D"/>
    <w:rsid w:val="002740C4"/>
    <w:rsid w:val="00274949"/>
    <w:rsid w:val="00276E81"/>
    <w:rsid w:val="00280033"/>
    <w:rsid w:val="00280C42"/>
    <w:rsid w:val="00280D6C"/>
    <w:rsid w:val="00281E18"/>
    <w:rsid w:val="00281FD4"/>
    <w:rsid w:val="00282FE2"/>
    <w:rsid w:val="002870B9"/>
    <w:rsid w:val="00287A43"/>
    <w:rsid w:val="002918F8"/>
    <w:rsid w:val="00291ACE"/>
    <w:rsid w:val="00293035"/>
    <w:rsid w:val="002943D3"/>
    <w:rsid w:val="00296220"/>
    <w:rsid w:val="002A2B48"/>
    <w:rsid w:val="002A389B"/>
    <w:rsid w:val="002A6295"/>
    <w:rsid w:val="002A74C7"/>
    <w:rsid w:val="002A7581"/>
    <w:rsid w:val="002B0ABB"/>
    <w:rsid w:val="002B0BAE"/>
    <w:rsid w:val="002B0F73"/>
    <w:rsid w:val="002B2194"/>
    <w:rsid w:val="002B2EFB"/>
    <w:rsid w:val="002B32C5"/>
    <w:rsid w:val="002B3E2F"/>
    <w:rsid w:val="002B6310"/>
    <w:rsid w:val="002B6724"/>
    <w:rsid w:val="002C0F16"/>
    <w:rsid w:val="002C3508"/>
    <w:rsid w:val="002C507F"/>
    <w:rsid w:val="002C520C"/>
    <w:rsid w:val="002C60EB"/>
    <w:rsid w:val="002C7522"/>
    <w:rsid w:val="002C7C9D"/>
    <w:rsid w:val="002C7DE7"/>
    <w:rsid w:val="002D2CBF"/>
    <w:rsid w:val="002D359D"/>
    <w:rsid w:val="002D4FAF"/>
    <w:rsid w:val="002D5EE7"/>
    <w:rsid w:val="002D720F"/>
    <w:rsid w:val="002E2063"/>
    <w:rsid w:val="002E4E04"/>
    <w:rsid w:val="002E5CD6"/>
    <w:rsid w:val="002E6017"/>
    <w:rsid w:val="002E694E"/>
    <w:rsid w:val="002F01A1"/>
    <w:rsid w:val="002F06B3"/>
    <w:rsid w:val="002F0E5D"/>
    <w:rsid w:val="002F12C5"/>
    <w:rsid w:val="002F185E"/>
    <w:rsid w:val="002F4904"/>
    <w:rsid w:val="002F5161"/>
    <w:rsid w:val="002F5F72"/>
    <w:rsid w:val="002F6197"/>
    <w:rsid w:val="002F7125"/>
    <w:rsid w:val="002F743D"/>
    <w:rsid w:val="002F7C39"/>
    <w:rsid w:val="0030031B"/>
    <w:rsid w:val="003007A0"/>
    <w:rsid w:val="00300949"/>
    <w:rsid w:val="003014E9"/>
    <w:rsid w:val="00302325"/>
    <w:rsid w:val="00304174"/>
    <w:rsid w:val="00305FB9"/>
    <w:rsid w:val="003067F5"/>
    <w:rsid w:val="0030739A"/>
    <w:rsid w:val="00310438"/>
    <w:rsid w:val="00311271"/>
    <w:rsid w:val="00312134"/>
    <w:rsid w:val="00313412"/>
    <w:rsid w:val="00313E5F"/>
    <w:rsid w:val="00314ABA"/>
    <w:rsid w:val="00314B50"/>
    <w:rsid w:val="00316810"/>
    <w:rsid w:val="00316C80"/>
    <w:rsid w:val="0031773A"/>
    <w:rsid w:val="003178D7"/>
    <w:rsid w:val="00317D4A"/>
    <w:rsid w:val="00317E84"/>
    <w:rsid w:val="0032105A"/>
    <w:rsid w:val="00321698"/>
    <w:rsid w:val="003222E7"/>
    <w:rsid w:val="0032282C"/>
    <w:rsid w:val="003233F1"/>
    <w:rsid w:val="00323735"/>
    <w:rsid w:val="0032435D"/>
    <w:rsid w:val="003248C3"/>
    <w:rsid w:val="0032532A"/>
    <w:rsid w:val="0032553A"/>
    <w:rsid w:val="0032675C"/>
    <w:rsid w:val="00326C71"/>
    <w:rsid w:val="003274DF"/>
    <w:rsid w:val="00332E36"/>
    <w:rsid w:val="003340C3"/>
    <w:rsid w:val="003345ED"/>
    <w:rsid w:val="0033683A"/>
    <w:rsid w:val="003368EF"/>
    <w:rsid w:val="00336F77"/>
    <w:rsid w:val="003370BF"/>
    <w:rsid w:val="003378B1"/>
    <w:rsid w:val="0034043F"/>
    <w:rsid w:val="00343417"/>
    <w:rsid w:val="00343955"/>
    <w:rsid w:val="00346E01"/>
    <w:rsid w:val="0035102B"/>
    <w:rsid w:val="00353FB0"/>
    <w:rsid w:val="003541AF"/>
    <w:rsid w:val="00355B2B"/>
    <w:rsid w:val="00357706"/>
    <w:rsid w:val="00357EEB"/>
    <w:rsid w:val="00360408"/>
    <w:rsid w:val="0036102D"/>
    <w:rsid w:val="0036121F"/>
    <w:rsid w:val="00362775"/>
    <w:rsid w:val="00362D3D"/>
    <w:rsid w:val="00362EBE"/>
    <w:rsid w:val="003647A1"/>
    <w:rsid w:val="00366248"/>
    <w:rsid w:val="00366A83"/>
    <w:rsid w:val="00366E30"/>
    <w:rsid w:val="003700A2"/>
    <w:rsid w:val="003712B7"/>
    <w:rsid w:val="0037141D"/>
    <w:rsid w:val="00371ABD"/>
    <w:rsid w:val="00372505"/>
    <w:rsid w:val="00372CBF"/>
    <w:rsid w:val="00372CDC"/>
    <w:rsid w:val="00373375"/>
    <w:rsid w:val="00373492"/>
    <w:rsid w:val="00374729"/>
    <w:rsid w:val="00377631"/>
    <w:rsid w:val="0038298C"/>
    <w:rsid w:val="00382FA1"/>
    <w:rsid w:val="003833CE"/>
    <w:rsid w:val="003836B7"/>
    <w:rsid w:val="003837C2"/>
    <w:rsid w:val="00383925"/>
    <w:rsid w:val="0039014E"/>
    <w:rsid w:val="00390213"/>
    <w:rsid w:val="003905C4"/>
    <w:rsid w:val="00390A36"/>
    <w:rsid w:val="00391309"/>
    <w:rsid w:val="00393383"/>
    <w:rsid w:val="003944D6"/>
    <w:rsid w:val="003945F0"/>
    <w:rsid w:val="00395979"/>
    <w:rsid w:val="003965C7"/>
    <w:rsid w:val="00397516"/>
    <w:rsid w:val="003A152A"/>
    <w:rsid w:val="003A1895"/>
    <w:rsid w:val="003A219C"/>
    <w:rsid w:val="003A248E"/>
    <w:rsid w:val="003A2DC3"/>
    <w:rsid w:val="003A37AF"/>
    <w:rsid w:val="003A389B"/>
    <w:rsid w:val="003A3DA0"/>
    <w:rsid w:val="003A7DDF"/>
    <w:rsid w:val="003B37DA"/>
    <w:rsid w:val="003B4297"/>
    <w:rsid w:val="003B5291"/>
    <w:rsid w:val="003B6276"/>
    <w:rsid w:val="003B6FEE"/>
    <w:rsid w:val="003B7C80"/>
    <w:rsid w:val="003B7FD5"/>
    <w:rsid w:val="003C0155"/>
    <w:rsid w:val="003C114B"/>
    <w:rsid w:val="003C13F3"/>
    <w:rsid w:val="003C1501"/>
    <w:rsid w:val="003C33C1"/>
    <w:rsid w:val="003C3BF7"/>
    <w:rsid w:val="003C4270"/>
    <w:rsid w:val="003C5BBB"/>
    <w:rsid w:val="003C6D1D"/>
    <w:rsid w:val="003D03A2"/>
    <w:rsid w:val="003D1015"/>
    <w:rsid w:val="003D122F"/>
    <w:rsid w:val="003D165D"/>
    <w:rsid w:val="003D20A5"/>
    <w:rsid w:val="003D25B5"/>
    <w:rsid w:val="003D277F"/>
    <w:rsid w:val="003D3ACE"/>
    <w:rsid w:val="003D4742"/>
    <w:rsid w:val="003D4AAE"/>
    <w:rsid w:val="003D5A26"/>
    <w:rsid w:val="003D60DF"/>
    <w:rsid w:val="003D6183"/>
    <w:rsid w:val="003D75DF"/>
    <w:rsid w:val="003E16EB"/>
    <w:rsid w:val="003E21C2"/>
    <w:rsid w:val="003E2A5E"/>
    <w:rsid w:val="003E5233"/>
    <w:rsid w:val="003F02B3"/>
    <w:rsid w:val="003F2D11"/>
    <w:rsid w:val="003F5389"/>
    <w:rsid w:val="003F5D9D"/>
    <w:rsid w:val="003F64CF"/>
    <w:rsid w:val="0040129C"/>
    <w:rsid w:val="0040158E"/>
    <w:rsid w:val="00402050"/>
    <w:rsid w:val="004030BF"/>
    <w:rsid w:val="00403395"/>
    <w:rsid w:val="0040680E"/>
    <w:rsid w:val="00407CDB"/>
    <w:rsid w:val="00410E82"/>
    <w:rsid w:val="0041124C"/>
    <w:rsid w:val="00411BD0"/>
    <w:rsid w:val="00411C30"/>
    <w:rsid w:val="004124BC"/>
    <w:rsid w:val="00412F85"/>
    <w:rsid w:val="0041330E"/>
    <w:rsid w:val="00413AE9"/>
    <w:rsid w:val="00414194"/>
    <w:rsid w:val="0041538C"/>
    <w:rsid w:val="00415805"/>
    <w:rsid w:val="00417675"/>
    <w:rsid w:val="00417B9D"/>
    <w:rsid w:val="00417E1B"/>
    <w:rsid w:val="0042191E"/>
    <w:rsid w:val="004220C1"/>
    <w:rsid w:val="004242FF"/>
    <w:rsid w:val="00424BF8"/>
    <w:rsid w:val="00424FCC"/>
    <w:rsid w:val="004258AB"/>
    <w:rsid w:val="00426124"/>
    <w:rsid w:val="0042761C"/>
    <w:rsid w:val="00427F11"/>
    <w:rsid w:val="00430059"/>
    <w:rsid w:val="00430CEC"/>
    <w:rsid w:val="004310B0"/>
    <w:rsid w:val="00431408"/>
    <w:rsid w:val="004316EF"/>
    <w:rsid w:val="0043174F"/>
    <w:rsid w:val="00431DCB"/>
    <w:rsid w:val="0043339C"/>
    <w:rsid w:val="00434454"/>
    <w:rsid w:val="00434587"/>
    <w:rsid w:val="00435757"/>
    <w:rsid w:val="0043632F"/>
    <w:rsid w:val="00436E46"/>
    <w:rsid w:val="004376C5"/>
    <w:rsid w:val="00440C2B"/>
    <w:rsid w:val="004423B6"/>
    <w:rsid w:val="004431BD"/>
    <w:rsid w:val="0044542B"/>
    <w:rsid w:val="00446E01"/>
    <w:rsid w:val="004474EE"/>
    <w:rsid w:val="0045058C"/>
    <w:rsid w:val="00451F68"/>
    <w:rsid w:val="004525E6"/>
    <w:rsid w:val="00452FA3"/>
    <w:rsid w:val="00452FF8"/>
    <w:rsid w:val="0045309A"/>
    <w:rsid w:val="004535BE"/>
    <w:rsid w:val="00453F23"/>
    <w:rsid w:val="004546DB"/>
    <w:rsid w:val="0045514B"/>
    <w:rsid w:val="00455BE3"/>
    <w:rsid w:val="00456575"/>
    <w:rsid w:val="00456C6F"/>
    <w:rsid w:val="0045726A"/>
    <w:rsid w:val="0045755A"/>
    <w:rsid w:val="0045772F"/>
    <w:rsid w:val="00457DD1"/>
    <w:rsid w:val="00460BB2"/>
    <w:rsid w:val="0046173D"/>
    <w:rsid w:val="00461A57"/>
    <w:rsid w:val="004637DD"/>
    <w:rsid w:val="0046458F"/>
    <w:rsid w:val="004656DF"/>
    <w:rsid w:val="00466406"/>
    <w:rsid w:val="00466E9C"/>
    <w:rsid w:val="0047192E"/>
    <w:rsid w:val="00471A7B"/>
    <w:rsid w:val="00472183"/>
    <w:rsid w:val="00472201"/>
    <w:rsid w:val="0047423C"/>
    <w:rsid w:val="004747DA"/>
    <w:rsid w:val="00475E28"/>
    <w:rsid w:val="00476B87"/>
    <w:rsid w:val="00481176"/>
    <w:rsid w:val="004828B3"/>
    <w:rsid w:val="004834BD"/>
    <w:rsid w:val="004848B7"/>
    <w:rsid w:val="00484B00"/>
    <w:rsid w:val="00485137"/>
    <w:rsid w:val="00485430"/>
    <w:rsid w:val="00486D3B"/>
    <w:rsid w:val="00491A4A"/>
    <w:rsid w:val="00491C22"/>
    <w:rsid w:val="00493F4C"/>
    <w:rsid w:val="00494633"/>
    <w:rsid w:val="004951FA"/>
    <w:rsid w:val="0049791D"/>
    <w:rsid w:val="004A03FA"/>
    <w:rsid w:val="004A1490"/>
    <w:rsid w:val="004A3F33"/>
    <w:rsid w:val="004A4862"/>
    <w:rsid w:val="004A4970"/>
    <w:rsid w:val="004A52F6"/>
    <w:rsid w:val="004A6227"/>
    <w:rsid w:val="004A6868"/>
    <w:rsid w:val="004A7333"/>
    <w:rsid w:val="004A7666"/>
    <w:rsid w:val="004B0203"/>
    <w:rsid w:val="004B13DB"/>
    <w:rsid w:val="004B1C05"/>
    <w:rsid w:val="004B3756"/>
    <w:rsid w:val="004B3E0E"/>
    <w:rsid w:val="004B4967"/>
    <w:rsid w:val="004B6631"/>
    <w:rsid w:val="004B7084"/>
    <w:rsid w:val="004B75C3"/>
    <w:rsid w:val="004C0E02"/>
    <w:rsid w:val="004C4636"/>
    <w:rsid w:val="004C4CB9"/>
    <w:rsid w:val="004C4E2E"/>
    <w:rsid w:val="004C4EFE"/>
    <w:rsid w:val="004C5018"/>
    <w:rsid w:val="004C5224"/>
    <w:rsid w:val="004C541A"/>
    <w:rsid w:val="004C6806"/>
    <w:rsid w:val="004C6F2D"/>
    <w:rsid w:val="004C7D9A"/>
    <w:rsid w:val="004D03F4"/>
    <w:rsid w:val="004D0954"/>
    <w:rsid w:val="004D18EB"/>
    <w:rsid w:val="004D2EE5"/>
    <w:rsid w:val="004D39E0"/>
    <w:rsid w:val="004D483E"/>
    <w:rsid w:val="004D4E53"/>
    <w:rsid w:val="004D5D17"/>
    <w:rsid w:val="004D668B"/>
    <w:rsid w:val="004D73D8"/>
    <w:rsid w:val="004D7B26"/>
    <w:rsid w:val="004D7F9D"/>
    <w:rsid w:val="004E0316"/>
    <w:rsid w:val="004E13C3"/>
    <w:rsid w:val="004E1812"/>
    <w:rsid w:val="004E22CD"/>
    <w:rsid w:val="004E29A6"/>
    <w:rsid w:val="004E2C96"/>
    <w:rsid w:val="004E2DF8"/>
    <w:rsid w:val="004E516C"/>
    <w:rsid w:val="004E6AE0"/>
    <w:rsid w:val="004E726A"/>
    <w:rsid w:val="004E7B46"/>
    <w:rsid w:val="004E7FFA"/>
    <w:rsid w:val="004F0A69"/>
    <w:rsid w:val="004F3E4F"/>
    <w:rsid w:val="004F4DC5"/>
    <w:rsid w:val="004F4FD3"/>
    <w:rsid w:val="004F67E4"/>
    <w:rsid w:val="004F7207"/>
    <w:rsid w:val="0050027B"/>
    <w:rsid w:val="00501751"/>
    <w:rsid w:val="00502A92"/>
    <w:rsid w:val="00502C5F"/>
    <w:rsid w:val="005030BB"/>
    <w:rsid w:val="00503790"/>
    <w:rsid w:val="00504728"/>
    <w:rsid w:val="00505027"/>
    <w:rsid w:val="0050503A"/>
    <w:rsid w:val="00505B76"/>
    <w:rsid w:val="00505FF0"/>
    <w:rsid w:val="00506A48"/>
    <w:rsid w:val="00510B2D"/>
    <w:rsid w:val="00510D54"/>
    <w:rsid w:val="0051200F"/>
    <w:rsid w:val="00512822"/>
    <w:rsid w:val="00512EDA"/>
    <w:rsid w:val="00513A80"/>
    <w:rsid w:val="005145A2"/>
    <w:rsid w:val="00514E41"/>
    <w:rsid w:val="00515AFD"/>
    <w:rsid w:val="00516866"/>
    <w:rsid w:val="005171AE"/>
    <w:rsid w:val="005174F0"/>
    <w:rsid w:val="00517EE2"/>
    <w:rsid w:val="00520D51"/>
    <w:rsid w:val="00521183"/>
    <w:rsid w:val="00523324"/>
    <w:rsid w:val="005239B8"/>
    <w:rsid w:val="00524639"/>
    <w:rsid w:val="005249DD"/>
    <w:rsid w:val="00525979"/>
    <w:rsid w:val="00525C0D"/>
    <w:rsid w:val="005302F3"/>
    <w:rsid w:val="00532520"/>
    <w:rsid w:val="00532778"/>
    <w:rsid w:val="00534052"/>
    <w:rsid w:val="00535C0D"/>
    <w:rsid w:val="0053600D"/>
    <w:rsid w:val="005360AB"/>
    <w:rsid w:val="00536339"/>
    <w:rsid w:val="00537377"/>
    <w:rsid w:val="00540776"/>
    <w:rsid w:val="00541D5B"/>
    <w:rsid w:val="00542B7D"/>
    <w:rsid w:val="005436D6"/>
    <w:rsid w:val="005440B1"/>
    <w:rsid w:val="005464A6"/>
    <w:rsid w:val="00550161"/>
    <w:rsid w:val="005512B8"/>
    <w:rsid w:val="00551531"/>
    <w:rsid w:val="0055194F"/>
    <w:rsid w:val="00551D14"/>
    <w:rsid w:val="00551EA5"/>
    <w:rsid w:val="00553639"/>
    <w:rsid w:val="00553688"/>
    <w:rsid w:val="00554BC0"/>
    <w:rsid w:val="00554D44"/>
    <w:rsid w:val="005553CC"/>
    <w:rsid w:val="005564E3"/>
    <w:rsid w:val="005570B5"/>
    <w:rsid w:val="00557FCD"/>
    <w:rsid w:val="005609EA"/>
    <w:rsid w:val="00561380"/>
    <w:rsid w:val="00561A9D"/>
    <w:rsid w:val="005637C4"/>
    <w:rsid w:val="00563DAB"/>
    <w:rsid w:val="00565ACC"/>
    <w:rsid w:val="00567A91"/>
    <w:rsid w:val="0057034F"/>
    <w:rsid w:val="0057119F"/>
    <w:rsid w:val="00571925"/>
    <w:rsid w:val="0057221E"/>
    <w:rsid w:val="0057228B"/>
    <w:rsid w:val="00572ACB"/>
    <w:rsid w:val="005736D2"/>
    <w:rsid w:val="005742DF"/>
    <w:rsid w:val="005747B2"/>
    <w:rsid w:val="0057492D"/>
    <w:rsid w:val="00574976"/>
    <w:rsid w:val="00574A55"/>
    <w:rsid w:val="005758F2"/>
    <w:rsid w:val="00576291"/>
    <w:rsid w:val="00576694"/>
    <w:rsid w:val="00576A93"/>
    <w:rsid w:val="00577CBF"/>
    <w:rsid w:val="00580A05"/>
    <w:rsid w:val="00580CFA"/>
    <w:rsid w:val="00581B39"/>
    <w:rsid w:val="00584E35"/>
    <w:rsid w:val="0058533F"/>
    <w:rsid w:val="005867B7"/>
    <w:rsid w:val="00590D0E"/>
    <w:rsid w:val="00592469"/>
    <w:rsid w:val="0059308D"/>
    <w:rsid w:val="00593316"/>
    <w:rsid w:val="005941AC"/>
    <w:rsid w:val="005949A4"/>
    <w:rsid w:val="005969BA"/>
    <w:rsid w:val="00596C48"/>
    <w:rsid w:val="005A140E"/>
    <w:rsid w:val="005A2605"/>
    <w:rsid w:val="005A2F71"/>
    <w:rsid w:val="005A3538"/>
    <w:rsid w:val="005A35AD"/>
    <w:rsid w:val="005A3A29"/>
    <w:rsid w:val="005A3E7E"/>
    <w:rsid w:val="005A6BE8"/>
    <w:rsid w:val="005A7F2C"/>
    <w:rsid w:val="005B0C02"/>
    <w:rsid w:val="005B1073"/>
    <w:rsid w:val="005B262D"/>
    <w:rsid w:val="005B420B"/>
    <w:rsid w:val="005B5197"/>
    <w:rsid w:val="005B5877"/>
    <w:rsid w:val="005B5C0D"/>
    <w:rsid w:val="005B758E"/>
    <w:rsid w:val="005C0803"/>
    <w:rsid w:val="005C1F1A"/>
    <w:rsid w:val="005C207F"/>
    <w:rsid w:val="005C2191"/>
    <w:rsid w:val="005C317C"/>
    <w:rsid w:val="005C3441"/>
    <w:rsid w:val="005C34FA"/>
    <w:rsid w:val="005C35D0"/>
    <w:rsid w:val="005C644A"/>
    <w:rsid w:val="005C7F58"/>
    <w:rsid w:val="005D017B"/>
    <w:rsid w:val="005D1405"/>
    <w:rsid w:val="005D1566"/>
    <w:rsid w:val="005D161A"/>
    <w:rsid w:val="005D2069"/>
    <w:rsid w:val="005D4AA7"/>
    <w:rsid w:val="005D4CDC"/>
    <w:rsid w:val="005D4EDE"/>
    <w:rsid w:val="005D51AC"/>
    <w:rsid w:val="005D7198"/>
    <w:rsid w:val="005E0930"/>
    <w:rsid w:val="005E0A5A"/>
    <w:rsid w:val="005E0C45"/>
    <w:rsid w:val="005E26C9"/>
    <w:rsid w:val="005E338F"/>
    <w:rsid w:val="005E41A3"/>
    <w:rsid w:val="005E4774"/>
    <w:rsid w:val="005E4EB6"/>
    <w:rsid w:val="005E53D2"/>
    <w:rsid w:val="005E5FBF"/>
    <w:rsid w:val="005E6272"/>
    <w:rsid w:val="005E7DE2"/>
    <w:rsid w:val="005F0A31"/>
    <w:rsid w:val="005F0E38"/>
    <w:rsid w:val="005F1AF7"/>
    <w:rsid w:val="005F1E63"/>
    <w:rsid w:val="005F1E65"/>
    <w:rsid w:val="005F2463"/>
    <w:rsid w:val="005F256F"/>
    <w:rsid w:val="005F2B68"/>
    <w:rsid w:val="005F3249"/>
    <w:rsid w:val="005F37AF"/>
    <w:rsid w:val="005F4DE3"/>
    <w:rsid w:val="005F51E5"/>
    <w:rsid w:val="005F6414"/>
    <w:rsid w:val="005F6EBE"/>
    <w:rsid w:val="005F6EFD"/>
    <w:rsid w:val="005F7FC5"/>
    <w:rsid w:val="006000B7"/>
    <w:rsid w:val="0060054A"/>
    <w:rsid w:val="00600CEA"/>
    <w:rsid w:val="00601497"/>
    <w:rsid w:val="00601906"/>
    <w:rsid w:val="00602987"/>
    <w:rsid w:val="0060482D"/>
    <w:rsid w:val="00605E1F"/>
    <w:rsid w:val="006102DF"/>
    <w:rsid w:val="00610AD5"/>
    <w:rsid w:val="006119A9"/>
    <w:rsid w:val="00611BC6"/>
    <w:rsid w:val="00612BA3"/>
    <w:rsid w:val="00613D86"/>
    <w:rsid w:val="0061485F"/>
    <w:rsid w:val="006171E2"/>
    <w:rsid w:val="00617941"/>
    <w:rsid w:val="00620E5F"/>
    <w:rsid w:val="00621667"/>
    <w:rsid w:val="00621953"/>
    <w:rsid w:val="00621C48"/>
    <w:rsid w:val="006241AB"/>
    <w:rsid w:val="00625DC8"/>
    <w:rsid w:val="006262F2"/>
    <w:rsid w:val="006278C3"/>
    <w:rsid w:val="0062793F"/>
    <w:rsid w:val="006317F9"/>
    <w:rsid w:val="00631AD3"/>
    <w:rsid w:val="00631BB7"/>
    <w:rsid w:val="00634B57"/>
    <w:rsid w:val="006351D3"/>
    <w:rsid w:val="006354C1"/>
    <w:rsid w:val="006365C5"/>
    <w:rsid w:val="00636DD8"/>
    <w:rsid w:val="00637827"/>
    <w:rsid w:val="00641018"/>
    <w:rsid w:val="006411BD"/>
    <w:rsid w:val="00643AF4"/>
    <w:rsid w:val="00644A11"/>
    <w:rsid w:val="006456C4"/>
    <w:rsid w:val="00645D4E"/>
    <w:rsid w:val="0064730E"/>
    <w:rsid w:val="0064797B"/>
    <w:rsid w:val="00647F38"/>
    <w:rsid w:val="006512AE"/>
    <w:rsid w:val="0065153F"/>
    <w:rsid w:val="006517A4"/>
    <w:rsid w:val="0065181B"/>
    <w:rsid w:val="00652214"/>
    <w:rsid w:val="00652294"/>
    <w:rsid w:val="00652D41"/>
    <w:rsid w:val="00652D80"/>
    <w:rsid w:val="00653933"/>
    <w:rsid w:val="00653BAB"/>
    <w:rsid w:val="0065417A"/>
    <w:rsid w:val="006543F0"/>
    <w:rsid w:val="00654883"/>
    <w:rsid w:val="006558D9"/>
    <w:rsid w:val="00655B4D"/>
    <w:rsid w:val="00655EDF"/>
    <w:rsid w:val="006578BD"/>
    <w:rsid w:val="0066196C"/>
    <w:rsid w:val="0066227D"/>
    <w:rsid w:val="00666049"/>
    <w:rsid w:val="006660BB"/>
    <w:rsid w:val="00667268"/>
    <w:rsid w:val="006672F7"/>
    <w:rsid w:val="00667C57"/>
    <w:rsid w:val="00670FC1"/>
    <w:rsid w:val="00671E6C"/>
    <w:rsid w:val="006724F9"/>
    <w:rsid w:val="006733BC"/>
    <w:rsid w:val="00674046"/>
    <w:rsid w:val="00674402"/>
    <w:rsid w:val="006747FD"/>
    <w:rsid w:val="006765D7"/>
    <w:rsid w:val="0067667D"/>
    <w:rsid w:val="0067699C"/>
    <w:rsid w:val="00681269"/>
    <w:rsid w:val="00683D4F"/>
    <w:rsid w:val="00683E65"/>
    <w:rsid w:val="00684022"/>
    <w:rsid w:val="006845DC"/>
    <w:rsid w:val="006848BC"/>
    <w:rsid w:val="00684949"/>
    <w:rsid w:val="00684A5D"/>
    <w:rsid w:val="00690BB1"/>
    <w:rsid w:val="00690DBF"/>
    <w:rsid w:val="006912E3"/>
    <w:rsid w:val="00691B91"/>
    <w:rsid w:val="00692142"/>
    <w:rsid w:val="006923E7"/>
    <w:rsid w:val="00692F0E"/>
    <w:rsid w:val="00693B6C"/>
    <w:rsid w:val="00693DD6"/>
    <w:rsid w:val="00694543"/>
    <w:rsid w:val="006A067F"/>
    <w:rsid w:val="006A0DF1"/>
    <w:rsid w:val="006A173A"/>
    <w:rsid w:val="006A5618"/>
    <w:rsid w:val="006A6B82"/>
    <w:rsid w:val="006B0CA2"/>
    <w:rsid w:val="006B11D1"/>
    <w:rsid w:val="006B350E"/>
    <w:rsid w:val="006B4532"/>
    <w:rsid w:val="006B47EF"/>
    <w:rsid w:val="006B62AA"/>
    <w:rsid w:val="006B6A44"/>
    <w:rsid w:val="006B76FB"/>
    <w:rsid w:val="006B7C9A"/>
    <w:rsid w:val="006C01F8"/>
    <w:rsid w:val="006C071D"/>
    <w:rsid w:val="006C1100"/>
    <w:rsid w:val="006C1314"/>
    <w:rsid w:val="006C1BD2"/>
    <w:rsid w:val="006C1DF5"/>
    <w:rsid w:val="006C23AE"/>
    <w:rsid w:val="006C41D0"/>
    <w:rsid w:val="006C5217"/>
    <w:rsid w:val="006C559D"/>
    <w:rsid w:val="006C57A7"/>
    <w:rsid w:val="006C6241"/>
    <w:rsid w:val="006C74C8"/>
    <w:rsid w:val="006C763D"/>
    <w:rsid w:val="006C78EE"/>
    <w:rsid w:val="006C79D1"/>
    <w:rsid w:val="006D221A"/>
    <w:rsid w:val="006D3878"/>
    <w:rsid w:val="006D3991"/>
    <w:rsid w:val="006D4BD8"/>
    <w:rsid w:val="006D4D03"/>
    <w:rsid w:val="006D61A2"/>
    <w:rsid w:val="006D733D"/>
    <w:rsid w:val="006D73D4"/>
    <w:rsid w:val="006E153C"/>
    <w:rsid w:val="006E2ADF"/>
    <w:rsid w:val="006E376F"/>
    <w:rsid w:val="006E4772"/>
    <w:rsid w:val="006E5EDE"/>
    <w:rsid w:val="006E68C8"/>
    <w:rsid w:val="006E781E"/>
    <w:rsid w:val="006E7841"/>
    <w:rsid w:val="006F1098"/>
    <w:rsid w:val="006F3192"/>
    <w:rsid w:val="006F504F"/>
    <w:rsid w:val="006F6361"/>
    <w:rsid w:val="006F6413"/>
    <w:rsid w:val="006F6A3E"/>
    <w:rsid w:val="006F735C"/>
    <w:rsid w:val="006F7656"/>
    <w:rsid w:val="006F778B"/>
    <w:rsid w:val="006F7AA3"/>
    <w:rsid w:val="00700E2A"/>
    <w:rsid w:val="00702053"/>
    <w:rsid w:val="00702591"/>
    <w:rsid w:val="0070381E"/>
    <w:rsid w:val="0070497D"/>
    <w:rsid w:val="007063FB"/>
    <w:rsid w:val="0070658F"/>
    <w:rsid w:val="00706FB4"/>
    <w:rsid w:val="007104F4"/>
    <w:rsid w:val="00710A94"/>
    <w:rsid w:val="00711B80"/>
    <w:rsid w:val="00711FBA"/>
    <w:rsid w:val="00712246"/>
    <w:rsid w:val="007136E2"/>
    <w:rsid w:val="007136F6"/>
    <w:rsid w:val="00714EA2"/>
    <w:rsid w:val="00716F62"/>
    <w:rsid w:val="00717FFE"/>
    <w:rsid w:val="00721FD2"/>
    <w:rsid w:val="007220C2"/>
    <w:rsid w:val="00722C02"/>
    <w:rsid w:val="0072740E"/>
    <w:rsid w:val="00727898"/>
    <w:rsid w:val="00727CA2"/>
    <w:rsid w:val="007314D6"/>
    <w:rsid w:val="007321F1"/>
    <w:rsid w:val="0073242B"/>
    <w:rsid w:val="007347CB"/>
    <w:rsid w:val="007354C6"/>
    <w:rsid w:val="0073632F"/>
    <w:rsid w:val="00737EB9"/>
    <w:rsid w:val="00740FA5"/>
    <w:rsid w:val="0074132A"/>
    <w:rsid w:val="00741539"/>
    <w:rsid w:val="00742B82"/>
    <w:rsid w:val="007446E0"/>
    <w:rsid w:val="00746931"/>
    <w:rsid w:val="0074743C"/>
    <w:rsid w:val="00747595"/>
    <w:rsid w:val="0075355B"/>
    <w:rsid w:val="00753AF3"/>
    <w:rsid w:val="007558B7"/>
    <w:rsid w:val="00755EB7"/>
    <w:rsid w:val="00757E23"/>
    <w:rsid w:val="0076035C"/>
    <w:rsid w:val="00760634"/>
    <w:rsid w:val="00760C3A"/>
    <w:rsid w:val="00760C94"/>
    <w:rsid w:val="00761E5C"/>
    <w:rsid w:val="00762E4F"/>
    <w:rsid w:val="007648F4"/>
    <w:rsid w:val="0076525E"/>
    <w:rsid w:val="00765514"/>
    <w:rsid w:val="00765A01"/>
    <w:rsid w:val="007664B5"/>
    <w:rsid w:val="007714F2"/>
    <w:rsid w:val="00771728"/>
    <w:rsid w:val="00772AAE"/>
    <w:rsid w:val="00774907"/>
    <w:rsid w:val="00774F2D"/>
    <w:rsid w:val="00776846"/>
    <w:rsid w:val="00777079"/>
    <w:rsid w:val="00777608"/>
    <w:rsid w:val="007813BC"/>
    <w:rsid w:val="007818B7"/>
    <w:rsid w:val="00782AE8"/>
    <w:rsid w:val="00783842"/>
    <w:rsid w:val="00783FD1"/>
    <w:rsid w:val="0078485E"/>
    <w:rsid w:val="00785DBF"/>
    <w:rsid w:val="0078600B"/>
    <w:rsid w:val="0078790D"/>
    <w:rsid w:val="0079025D"/>
    <w:rsid w:val="007902BE"/>
    <w:rsid w:val="007915EF"/>
    <w:rsid w:val="00794D50"/>
    <w:rsid w:val="0079572A"/>
    <w:rsid w:val="007957BE"/>
    <w:rsid w:val="00796377"/>
    <w:rsid w:val="00796D0C"/>
    <w:rsid w:val="007975EF"/>
    <w:rsid w:val="007978A9"/>
    <w:rsid w:val="007A0FE4"/>
    <w:rsid w:val="007A1CDA"/>
    <w:rsid w:val="007A2570"/>
    <w:rsid w:val="007A2DBE"/>
    <w:rsid w:val="007A3AE5"/>
    <w:rsid w:val="007A4700"/>
    <w:rsid w:val="007A53F5"/>
    <w:rsid w:val="007A57CB"/>
    <w:rsid w:val="007B2D72"/>
    <w:rsid w:val="007B4892"/>
    <w:rsid w:val="007B4E23"/>
    <w:rsid w:val="007B5E12"/>
    <w:rsid w:val="007B6EE2"/>
    <w:rsid w:val="007C2106"/>
    <w:rsid w:val="007C2E03"/>
    <w:rsid w:val="007C379B"/>
    <w:rsid w:val="007C4F31"/>
    <w:rsid w:val="007C5E14"/>
    <w:rsid w:val="007C63F5"/>
    <w:rsid w:val="007C7BA0"/>
    <w:rsid w:val="007C7C39"/>
    <w:rsid w:val="007D1FDA"/>
    <w:rsid w:val="007D3568"/>
    <w:rsid w:val="007D3FDC"/>
    <w:rsid w:val="007D454D"/>
    <w:rsid w:val="007D47A8"/>
    <w:rsid w:val="007D4BC2"/>
    <w:rsid w:val="007D7CF6"/>
    <w:rsid w:val="007D7D73"/>
    <w:rsid w:val="007E0538"/>
    <w:rsid w:val="007E056E"/>
    <w:rsid w:val="007E1481"/>
    <w:rsid w:val="007E1C5F"/>
    <w:rsid w:val="007E2869"/>
    <w:rsid w:val="007E2C3D"/>
    <w:rsid w:val="007E308D"/>
    <w:rsid w:val="007E408F"/>
    <w:rsid w:val="007E43F3"/>
    <w:rsid w:val="007E4766"/>
    <w:rsid w:val="007E65E7"/>
    <w:rsid w:val="007E76DC"/>
    <w:rsid w:val="007F0584"/>
    <w:rsid w:val="007F0CBE"/>
    <w:rsid w:val="007F1041"/>
    <w:rsid w:val="007F1781"/>
    <w:rsid w:val="007F2053"/>
    <w:rsid w:val="007F270B"/>
    <w:rsid w:val="007F327C"/>
    <w:rsid w:val="007F625E"/>
    <w:rsid w:val="007F6413"/>
    <w:rsid w:val="007F67A3"/>
    <w:rsid w:val="007F6805"/>
    <w:rsid w:val="007F705E"/>
    <w:rsid w:val="007F7190"/>
    <w:rsid w:val="007F7F85"/>
    <w:rsid w:val="00801CAF"/>
    <w:rsid w:val="00801F34"/>
    <w:rsid w:val="00802345"/>
    <w:rsid w:val="0080391B"/>
    <w:rsid w:val="0080451B"/>
    <w:rsid w:val="00805A30"/>
    <w:rsid w:val="00805C04"/>
    <w:rsid w:val="008063A6"/>
    <w:rsid w:val="00806EBF"/>
    <w:rsid w:val="008076EF"/>
    <w:rsid w:val="00807985"/>
    <w:rsid w:val="008079E8"/>
    <w:rsid w:val="008120CA"/>
    <w:rsid w:val="00813A85"/>
    <w:rsid w:val="00813C96"/>
    <w:rsid w:val="00814184"/>
    <w:rsid w:val="00815473"/>
    <w:rsid w:val="0082066B"/>
    <w:rsid w:val="00821B4A"/>
    <w:rsid w:val="00821BE8"/>
    <w:rsid w:val="00821FFC"/>
    <w:rsid w:val="008220E1"/>
    <w:rsid w:val="00823448"/>
    <w:rsid w:val="00823501"/>
    <w:rsid w:val="00823F15"/>
    <w:rsid w:val="00823F4D"/>
    <w:rsid w:val="00824D86"/>
    <w:rsid w:val="00824EC5"/>
    <w:rsid w:val="00824F73"/>
    <w:rsid w:val="00825B3D"/>
    <w:rsid w:val="00826407"/>
    <w:rsid w:val="0083209C"/>
    <w:rsid w:val="00834295"/>
    <w:rsid w:val="008352CC"/>
    <w:rsid w:val="008360E6"/>
    <w:rsid w:val="008370C3"/>
    <w:rsid w:val="00837643"/>
    <w:rsid w:val="008409C2"/>
    <w:rsid w:val="00844BDC"/>
    <w:rsid w:val="00845C19"/>
    <w:rsid w:val="00845E5B"/>
    <w:rsid w:val="0084628D"/>
    <w:rsid w:val="008464BA"/>
    <w:rsid w:val="0084665A"/>
    <w:rsid w:val="008469D8"/>
    <w:rsid w:val="00851C58"/>
    <w:rsid w:val="00851C67"/>
    <w:rsid w:val="0085208B"/>
    <w:rsid w:val="00852BE1"/>
    <w:rsid w:val="00852D03"/>
    <w:rsid w:val="008534F8"/>
    <w:rsid w:val="00853BEA"/>
    <w:rsid w:val="00854864"/>
    <w:rsid w:val="00854BD0"/>
    <w:rsid w:val="0085615C"/>
    <w:rsid w:val="00856F43"/>
    <w:rsid w:val="008577B5"/>
    <w:rsid w:val="00857AF5"/>
    <w:rsid w:val="00860D02"/>
    <w:rsid w:val="008610FE"/>
    <w:rsid w:val="00861C76"/>
    <w:rsid w:val="0086268D"/>
    <w:rsid w:val="00865395"/>
    <w:rsid w:val="00867F00"/>
    <w:rsid w:val="008716CD"/>
    <w:rsid w:val="00871C32"/>
    <w:rsid w:val="00871E34"/>
    <w:rsid w:val="00873037"/>
    <w:rsid w:val="00873AC0"/>
    <w:rsid w:val="008768A0"/>
    <w:rsid w:val="00876A73"/>
    <w:rsid w:val="00877EAC"/>
    <w:rsid w:val="00880D14"/>
    <w:rsid w:val="00882833"/>
    <w:rsid w:val="008828DA"/>
    <w:rsid w:val="00883248"/>
    <w:rsid w:val="00886376"/>
    <w:rsid w:val="008876B2"/>
    <w:rsid w:val="0089094C"/>
    <w:rsid w:val="008917AF"/>
    <w:rsid w:val="00891AD1"/>
    <w:rsid w:val="00896466"/>
    <w:rsid w:val="00897E21"/>
    <w:rsid w:val="008A067B"/>
    <w:rsid w:val="008A4043"/>
    <w:rsid w:val="008A4718"/>
    <w:rsid w:val="008A59C2"/>
    <w:rsid w:val="008A6B23"/>
    <w:rsid w:val="008A7714"/>
    <w:rsid w:val="008B0328"/>
    <w:rsid w:val="008B16E8"/>
    <w:rsid w:val="008B2D11"/>
    <w:rsid w:val="008B4AB0"/>
    <w:rsid w:val="008B59AF"/>
    <w:rsid w:val="008B5F2B"/>
    <w:rsid w:val="008B75B7"/>
    <w:rsid w:val="008B7EAB"/>
    <w:rsid w:val="008C0F2F"/>
    <w:rsid w:val="008C11A8"/>
    <w:rsid w:val="008C1258"/>
    <w:rsid w:val="008C18B8"/>
    <w:rsid w:val="008C236C"/>
    <w:rsid w:val="008C2A3A"/>
    <w:rsid w:val="008C330A"/>
    <w:rsid w:val="008C397F"/>
    <w:rsid w:val="008C39A7"/>
    <w:rsid w:val="008C39CA"/>
    <w:rsid w:val="008C5560"/>
    <w:rsid w:val="008C5AE6"/>
    <w:rsid w:val="008C6A24"/>
    <w:rsid w:val="008D1F90"/>
    <w:rsid w:val="008D403D"/>
    <w:rsid w:val="008D7803"/>
    <w:rsid w:val="008E0186"/>
    <w:rsid w:val="008E166F"/>
    <w:rsid w:val="008E3F60"/>
    <w:rsid w:val="008E3FB8"/>
    <w:rsid w:val="008E5ABC"/>
    <w:rsid w:val="008E6912"/>
    <w:rsid w:val="008E79AB"/>
    <w:rsid w:val="008F1A02"/>
    <w:rsid w:val="008F1DA8"/>
    <w:rsid w:val="008F23FC"/>
    <w:rsid w:val="008F25F0"/>
    <w:rsid w:val="008F2642"/>
    <w:rsid w:val="008F3ACA"/>
    <w:rsid w:val="008F43B3"/>
    <w:rsid w:val="008F4794"/>
    <w:rsid w:val="008F5229"/>
    <w:rsid w:val="008F5E64"/>
    <w:rsid w:val="008F6DDF"/>
    <w:rsid w:val="008F7048"/>
    <w:rsid w:val="008F7620"/>
    <w:rsid w:val="009012E5"/>
    <w:rsid w:val="0090153A"/>
    <w:rsid w:val="00901801"/>
    <w:rsid w:val="009018D8"/>
    <w:rsid w:val="00901A24"/>
    <w:rsid w:val="00902837"/>
    <w:rsid w:val="00904260"/>
    <w:rsid w:val="00905759"/>
    <w:rsid w:val="009062B4"/>
    <w:rsid w:val="009068DA"/>
    <w:rsid w:val="00910F79"/>
    <w:rsid w:val="00910F97"/>
    <w:rsid w:val="00911AB3"/>
    <w:rsid w:val="00914387"/>
    <w:rsid w:val="00914EE9"/>
    <w:rsid w:val="00915B78"/>
    <w:rsid w:val="009166E9"/>
    <w:rsid w:val="00916AAB"/>
    <w:rsid w:val="00916F83"/>
    <w:rsid w:val="00920C41"/>
    <w:rsid w:val="009230A7"/>
    <w:rsid w:val="00923214"/>
    <w:rsid w:val="00924CE7"/>
    <w:rsid w:val="0092647D"/>
    <w:rsid w:val="009269D6"/>
    <w:rsid w:val="00926F82"/>
    <w:rsid w:val="00931CCC"/>
    <w:rsid w:val="00932973"/>
    <w:rsid w:val="00932D32"/>
    <w:rsid w:val="0093439E"/>
    <w:rsid w:val="0093491D"/>
    <w:rsid w:val="009366C5"/>
    <w:rsid w:val="009377A0"/>
    <w:rsid w:val="00943162"/>
    <w:rsid w:val="009442F4"/>
    <w:rsid w:val="009445F1"/>
    <w:rsid w:val="009448DB"/>
    <w:rsid w:val="009461A3"/>
    <w:rsid w:val="009469FB"/>
    <w:rsid w:val="00947527"/>
    <w:rsid w:val="009504C6"/>
    <w:rsid w:val="009507B3"/>
    <w:rsid w:val="009514DA"/>
    <w:rsid w:val="00951500"/>
    <w:rsid w:val="009518DF"/>
    <w:rsid w:val="00954576"/>
    <w:rsid w:val="0095676D"/>
    <w:rsid w:val="00957FA5"/>
    <w:rsid w:val="0096052F"/>
    <w:rsid w:val="00960AA2"/>
    <w:rsid w:val="0096237C"/>
    <w:rsid w:val="009625CC"/>
    <w:rsid w:val="009632EA"/>
    <w:rsid w:val="00963DDE"/>
    <w:rsid w:val="009643E6"/>
    <w:rsid w:val="00964C59"/>
    <w:rsid w:val="009668C2"/>
    <w:rsid w:val="009677D6"/>
    <w:rsid w:val="00967850"/>
    <w:rsid w:val="00970BB4"/>
    <w:rsid w:val="00972CF3"/>
    <w:rsid w:val="009735E1"/>
    <w:rsid w:val="00974228"/>
    <w:rsid w:val="00974C61"/>
    <w:rsid w:val="00981A3E"/>
    <w:rsid w:val="00984011"/>
    <w:rsid w:val="00986123"/>
    <w:rsid w:val="00986964"/>
    <w:rsid w:val="0099117F"/>
    <w:rsid w:val="00991DDA"/>
    <w:rsid w:val="0099264F"/>
    <w:rsid w:val="00994B96"/>
    <w:rsid w:val="00995CB9"/>
    <w:rsid w:val="00996CF1"/>
    <w:rsid w:val="009A2F89"/>
    <w:rsid w:val="009A3A00"/>
    <w:rsid w:val="009A5170"/>
    <w:rsid w:val="009A7BA7"/>
    <w:rsid w:val="009B132D"/>
    <w:rsid w:val="009B1B4C"/>
    <w:rsid w:val="009B2E0F"/>
    <w:rsid w:val="009B3868"/>
    <w:rsid w:val="009B4529"/>
    <w:rsid w:val="009B5065"/>
    <w:rsid w:val="009B5961"/>
    <w:rsid w:val="009B6523"/>
    <w:rsid w:val="009B717D"/>
    <w:rsid w:val="009C0363"/>
    <w:rsid w:val="009C145A"/>
    <w:rsid w:val="009C1644"/>
    <w:rsid w:val="009C1667"/>
    <w:rsid w:val="009C3395"/>
    <w:rsid w:val="009C51D6"/>
    <w:rsid w:val="009C6072"/>
    <w:rsid w:val="009C7642"/>
    <w:rsid w:val="009C7814"/>
    <w:rsid w:val="009D0225"/>
    <w:rsid w:val="009D34BF"/>
    <w:rsid w:val="009D378C"/>
    <w:rsid w:val="009D4EC2"/>
    <w:rsid w:val="009D4F8D"/>
    <w:rsid w:val="009D573A"/>
    <w:rsid w:val="009D76D5"/>
    <w:rsid w:val="009E0B4A"/>
    <w:rsid w:val="009E12F1"/>
    <w:rsid w:val="009E225C"/>
    <w:rsid w:val="009E47A7"/>
    <w:rsid w:val="009E66D7"/>
    <w:rsid w:val="009F1FE2"/>
    <w:rsid w:val="009F29A6"/>
    <w:rsid w:val="009F4B44"/>
    <w:rsid w:val="009F4C05"/>
    <w:rsid w:val="009F6DD5"/>
    <w:rsid w:val="009F75C6"/>
    <w:rsid w:val="00A002A8"/>
    <w:rsid w:val="00A020CD"/>
    <w:rsid w:val="00A0308C"/>
    <w:rsid w:val="00A0401B"/>
    <w:rsid w:val="00A04A63"/>
    <w:rsid w:val="00A04F44"/>
    <w:rsid w:val="00A05B0C"/>
    <w:rsid w:val="00A05B3B"/>
    <w:rsid w:val="00A062BB"/>
    <w:rsid w:val="00A07114"/>
    <w:rsid w:val="00A111D9"/>
    <w:rsid w:val="00A11D93"/>
    <w:rsid w:val="00A124AE"/>
    <w:rsid w:val="00A12E8A"/>
    <w:rsid w:val="00A12ED1"/>
    <w:rsid w:val="00A13BA3"/>
    <w:rsid w:val="00A140E0"/>
    <w:rsid w:val="00A14154"/>
    <w:rsid w:val="00A1429D"/>
    <w:rsid w:val="00A14301"/>
    <w:rsid w:val="00A14F0C"/>
    <w:rsid w:val="00A16B05"/>
    <w:rsid w:val="00A22263"/>
    <w:rsid w:val="00A23706"/>
    <w:rsid w:val="00A26861"/>
    <w:rsid w:val="00A3066A"/>
    <w:rsid w:val="00A321B5"/>
    <w:rsid w:val="00A32207"/>
    <w:rsid w:val="00A33277"/>
    <w:rsid w:val="00A3598A"/>
    <w:rsid w:val="00A402E3"/>
    <w:rsid w:val="00A4073C"/>
    <w:rsid w:val="00A40999"/>
    <w:rsid w:val="00A41D8B"/>
    <w:rsid w:val="00A41DE8"/>
    <w:rsid w:val="00A42DA1"/>
    <w:rsid w:val="00A43E21"/>
    <w:rsid w:val="00A448D8"/>
    <w:rsid w:val="00A44E08"/>
    <w:rsid w:val="00A4584E"/>
    <w:rsid w:val="00A46311"/>
    <w:rsid w:val="00A46E34"/>
    <w:rsid w:val="00A46F86"/>
    <w:rsid w:val="00A476EC"/>
    <w:rsid w:val="00A47D52"/>
    <w:rsid w:val="00A47F84"/>
    <w:rsid w:val="00A47FB2"/>
    <w:rsid w:val="00A50CED"/>
    <w:rsid w:val="00A50EC2"/>
    <w:rsid w:val="00A5330A"/>
    <w:rsid w:val="00A53627"/>
    <w:rsid w:val="00A549DE"/>
    <w:rsid w:val="00A570BD"/>
    <w:rsid w:val="00A5716D"/>
    <w:rsid w:val="00A57A81"/>
    <w:rsid w:val="00A6016A"/>
    <w:rsid w:val="00A61826"/>
    <w:rsid w:val="00A625C7"/>
    <w:rsid w:val="00A63990"/>
    <w:rsid w:val="00A6412F"/>
    <w:rsid w:val="00A64D7C"/>
    <w:rsid w:val="00A6651E"/>
    <w:rsid w:val="00A67174"/>
    <w:rsid w:val="00A700DE"/>
    <w:rsid w:val="00A703ED"/>
    <w:rsid w:val="00A70C1C"/>
    <w:rsid w:val="00A70EE1"/>
    <w:rsid w:val="00A71A59"/>
    <w:rsid w:val="00A726EE"/>
    <w:rsid w:val="00A72C0B"/>
    <w:rsid w:val="00A73E8B"/>
    <w:rsid w:val="00A746F4"/>
    <w:rsid w:val="00A75096"/>
    <w:rsid w:val="00A77044"/>
    <w:rsid w:val="00A7751C"/>
    <w:rsid w:val="00A81AE1"/>
    <w:rsid w:val="00A81E4D"/>
    <w:rsid w:val="00A8214F"/>
    <w:rsid w:val="00A84A7F"/>
    <w:rsid w:val="00A8703E"/>
    <w:rsid w:val="00A872FA"/>
    <w:rsid w:val="00A903A8"/>
    <w:rsid w:val="00A9279F"/>
    <w:rsid w:val="00A93AAD"/>
    <w:rsid w:val="00A93D6D"/>
    <w:rsid w:val="00A93E1E"/>
    <w:rsid w:val="00A94563"/>
    <w:rsid w:val="00A94FF7"/>
    <w:rsid w:val="00A95E75"/>
    <w:rsid w:val="00A97404"/>
    <w:rsid w:val="00A9753C"/>
    <w:rsid w:val="00AA2524"/>
    <w:rsid w:val="00AA2722"/>
    <w:rsid w:val="00AA51C2"/>
    <w:rsid w:val="00AA78C2"/>
    <w:rsid w:val="00AB0D71"/>
    <w:rsid w:val="00AB3017"/>
    <w:rsid w:val="00AB3362"/>
    <w:rsid w:val="00AB4B14"/>
    <w:rsid w:val="00AB4E44"/>
    <w:rsid w:val="00AB52A1"/>
    <w:rsid w:val="00AB54C6"/>
    <w:rsid w:val="00AB63C8"/>
    <w:rsid w:val="00AB6915"/>
    <w:rsid w:val="00AB6ADA"/>
    <w:rsid w:val="00AB79A0"/>
    <w:rsid w:val="00AC0265"/>
    <w:rsid w:val="00AC13F7"/>
    <w:rsid w:val="00AC2914"/>
    <w:rsid w:val="00AC3D4D"/>
    <w:rsid w:val="00AC4D28"/>
    <w:rsid w:val="00AC6221"/>
    <w:rsid w:val="00AC682B"/>
    <w:rsid w:val="00AC7680"/>
    <w:rsid w:val="00AC7E8A"/>
    <w:rsid w:val="00AD0070"/>
    <w:rsid w:val="00AD437C"/>
    <w:rsid w:val="00AD458E"/>
    <w:rsid w:val="00AD539F"/>
    <w:rsid w:val="00AD5473"/>
    <w:rsid w:val="00AD6C3D"/>
    <w:rsid w:val="00AD6F46"/>
    <w:rsid w:val="00AD793A"/>
    <w:rsid w:val="00AE159F"/>
    <w:rsid w:val="00AE3C4A"/>
    <w:rsid w:val="00AE3EAF"/>
    <w:rsid w:val="00AE40CC"/>
    <w:rsid w:val="00AE432B"/>
    <w:rsid w:val="00AE564C"/>
    <w:rsid w:val="00AE63C3"/>
    <w:rsid w:val="00AE7B83"/>
    <w:rsid w:val="00AE7D48"/>
    <w:rsid w:val="00AF1078"/>
    <w:rsid w:val="00AF2045"/>
    <w:rsid w:val="00AF28A9"/>
    <w:rsid w:val="00AF3210"/>
    <w:rsid w:val="00AF5CA8"/>
    <w:rsid w:val="00AF5F15"/>
    <w:rsid w:val="00B002C4"/>
    <w:rsid w:val="00B01471"/>
    <w:rsid w:val="00B02311"/>
    <w:rsid w:val="00B05D91"/>
    <w:rsid w:val="00B079E7"/>
    <w:rsid w:val="00B10F93"/>
    <w:rsid w:val="00B13365"/>
    <w:rsid w:val="00B15C08"/>
    <w:rsid w:val="00B1603F"/>
    <w:rsid w:val="00B16EF6"/>
    <w:rsid w:val="00B17CDC"/>
    <w:rsid w:val="00B21F4A"/>
    <w:rsid w:val="00B2289A"/>
    <w:rsid w:val="00B24FFE"/>
    <w:rsid w:val="00B25274"/>
    <w:rsid w:val="00B25C7C"/>
    <w:rsid w:val="00B25D1A"/>
    <w:rsid w:val="00B26244"/>
    <w:rsid w:val="00B26D2E"/>
    <w:rsid w:val="00B27095"/>
    <w:rsid w:val="00B27413"/>
    <w:rsid w:val="00B310C3"/>
    <w:rsid w:val="00B3135D"/>
    <w:rsid w:val="00B31A90"/>
    <w:rsid w:val="00B320A2"/>
    <w:rsid w:val="00B32843"/>
    <w:rsid w:val="00B32F0C"/>
    <w:rsid w:val="00B3302E"/>
    <w:rsid w:val="00B3391E"/>
    <w:rsid w:val="00B3516C"/>
    <w:rsid w:val="00B35C89"/>
    <w:rsid w:val="00B404D1"/>
    <w:rsid w:val="00B40C9C"/>
    <w:rsid w:val="00B41616"/>
    <w:rsid w:val="00B4215A"/>
    <w:rsid w:val="00B42381"/>
    <w:rsid w:val="00B435F1"/>
    <w:rsid w:val="00B45893"/>
    <w:rsid w:val="00B46095"/>
    <w:rsid w:val="00B467ED"/>
    <w:rsid w:val="00B46F27"/>
    <w:rsid w:val="00B46F6D"/>
    <w:rsid w:val="00B47291"/>
    <w:rsid w:val="00B4744D"/>
    <w:rsid w:val="00B47B28"/>
    <w:rsid w:val="00B50951"/>
    <w:rsid w:val="00B51DFE"/>
    <w:rsid w:val="00B528F1"/>
    <w:rsid w:val="00B53757"/>
    <w:rsid w:val="00B537AA"/>
    <w:rsid w:val="00B543A2"/>
    <w:rsid w:val="00B56E63"/>
    <w:rsid w:val="00B57251"/>
    <w:rsid w:val="00B57D68"/>
    <w:rsid w:val="00B61FC3"/>
    <w:rsid w:val="00B62070"/>
    <w:rsid w:val="00B63818"/>
    <w:rsid w:val="00B64425"/>
    <w:rsid w:val="00B646B8"/>
    <w:rsid w:val="00B65DA5"/>
    <w:rsid w:val="00B65E3A"/>
    <w:rsid w:val="00B665D9"/>
    <w:rsid w:val="00B669B7"/>
    <w:rsid w:val="00B70867"/>
    <w:rsid w:val="00B71487"/>
    <w:rsid w:val="00B714F8"/>
    <w:rsid w:val="00B7219F"/>
    <w:rsid w:val="00B73408"/>
    <w:rsid w:val="00B740DF"/>
    <w:rsid w:val="00B743D3"/>
    <w:rsid w:val="00B74424"/>
    <w:rsid w:val="00B7442A"/>
    <w:rsid w:val="00B74BD8"/>
    <w:rsid w:val="00B7518E"/>
    <w:rsid w:val="00B754ED"/>
    <w:rsid w:val="00B76D5B"/>
    <w:rsid w:val="00B8017A"/>
    <w:rsid w:val="00B8355D"/>
    <w:rsid w:val="00B838DB"/>
    <w:rsid w:val="00B85210"/>
    <w:rsid w:val="00B8603B"/>
    <w:rsid w:val="00B87804"/>
    <w:rsid w:val="00B87C78"/>
    <w:rsid w:val="00B907FA"/>
    <w:rsid w:val="00B9232F"/>
    <w:rsid w:val="00B934CF"/>
    <w:rsid w:val="00B936A9"/>
    <w:rsid w:val="00B93E85"/>
    <w:rsid w:val="00B9444D"/>
    <w:rsid w:val="00B973CA"/>
    <w:rsid w:val="00BA085F"/>
    <w:rsid w:val="00BA0C5D"/>
    <w:rsid w:val="00BA15A0"/>
    <w:rsid w:val="00BA17AA"/>
    <w:rsid w:val="00BA1C2B"/>
    <w:rsid w:val="00BA4AE1"/>
    <w:rsid w:val="00BA516D"/>
    <w:rsid w:val="00BA5789"/>
    <w:rsid w:val="00BA5A62"/>
    <w:rsid w:val="00BA5DF7"/>
    <w:rsid w:val="00BA70CD"/>
    <w:rsid w:val="00BB0824"/>
    <w:rsid w:val="00BB2ED5"/>
    <w:rsid w:val="00BB30AE"/>
    <w:rsid w:val="00BB4EA9"/>
    <w:rsid w:val="00BB53AB"/>
    <w:rsid w:val="00BB673C"/>
    <w:rsid w:val="00BC0025"/>
    <w:rsid w:val="00BC1FFF"/>
    <w:rsid w:val="00BC497D"/>
    <w:rsid w:val="00BC6CC3"/>
    <w:rsid w:val="00BD132B"/>
    <w:rsid w:val="00BD1A14"/>
    <w:rsid w:val="00BD28A9"/>
    <w:rsid w:val="00BD4235"/>
    <w:rsid w:val="00BD4841"/>
    <w:rsid w:val="00BD50E7"/>
    <w:rsid w:val="00BD534C"/>
    <w:rsid w:val="00BD78C6"/>
    <w:rsid w:val="00BD7A0F"/>
    <w:rsid w:val="00BD7B13"/>
    <w:rsid w:val="00BE0284"/>
    <w:rsid w:val="00BE098E"/>
    <w:rsid w:val="00BE118B"/>
    <w:rsid w:val="00BE2083"/>
    <w:rsid w:val="00BE4A34"/>
    <w:rsid w:val="00BE5873"/>
    <w:rsid w:val="00BE5B12"/>
    <w:rsid w:val="00BE615E"/>
    <w:rsid w:val="00BE7FD5"/>
    <w:rsid w:val="00BF176D"/>
    <w:rsid w:val="00BF1F85"/>
    <w:rsid w:val="00BF32EA"/>
    <w:rsid w:val="00BF4F3E"/>
    <w:rsid w:val="00C01003"/>
    <w:rsid w:val="00C01836"/>
    <w:rsid w:val="00C01D70"/>
    <w:rsid w:val="00C03B2C"/>
    <w:rsid w:val="00C053E5"/>
    <w:rsid w:val="00C05877"/>
    <w:rsid w:val="00C05FD9"/>
    <w:rsid w:val="00C07EA4"/>
    <w:rsid w:val="00C10756"/>
    <w:rsid w:val="00C11053"/>
    <w:rsid w:val="00C11FD7"/>
    <w:rsid w:val="00C12064"/>
    <w:rsid w:val="00C12BEC"/>
    <w:rsid w:val="00C132F3"/>
    <w:rsid w:val="00C138C4"/>
    <w:rsid w:val="00C13C47"/>
    <w:rsid w:val="00C16728"/>
    <w:rsid w:val="00C16CF8"/>
    <w:rsid w:val="00C16F86"/>
    <w:rsid w:val="00C175E2"/>
    <w:rsid w:val="00C206FB"/>
    <w:rsid w:val="00C22A2F"/>
    <w:rsid w:val="00C23EC3"/>
    <w:rsid w:val="00C2419C"/>
    <w:rsid w:val="00C24CF6"/>
    <w:rsid w:val="00C269D1"/>
    <w:rsid w:val="00C26DA4"/>
    <w:rsid w:val="00C26DB7"/>
    <w:rsid w:val="00C3068B"/>
    <w:rsid w:val="00C332D1"/>
    <w:rsid w:val="00C33EC1"/>
    <w:rsid w:val="00C351E7"/>
    <w:rsid w:val="00C3571C"/>
    <w:rsid w:val="00C35ADB"/>
    <w:rsid w:val="00C36540"/>
    <w:rsid w:val="00C36E08"/>
    <w:rsid w:val="00C3790E"/>
    <w:rsid w:val="00C37DD5"/>
    <w:rsid w:val="00C404EE"/>
    <w:rsid w:val="00C410E8"/>
    <w:rsid w:val="00C418D6"/>
    <w:rsid w:val="00C41F4B"/>
    <w:rsid w:val="00C435D1"/>
    <w:rsid w:val="00C43B3B"/>
    <w:rsid w:val="00C440A2"/>
    <w:rsid w:val="00C459EA"/>
    <w:rsid w:val="00C47119"/>
    <w:rsid w:val="00C51513"/>
    <w:rsid w:val="00C51654"/>
    <w:rsid w:val="00C52121"/>
    <w:rsid w:val="00C52D73"/>
    <w:rsid w:val="00C55731"/>
    <w:rsid w:val="00C56618"/>
    <w:rsid w:val="00C568A0"/>
    <w:rsid w:val="00C5725E"/>
    <w:rsid w:val="00C57A72"/>
    <w:rsid w:val="00C60D68"/>
    <w:rsid w:val="00C627BE"/>
    <w:rsid w:val="00C6280B"/>
    <w:rsid w:val="00C62BBD"/>
    <w:rsid w:val="00C63001"/>
    <w:rsid w:val="00C65E90"/>
    <w:rsid w:val="00C662EA"/>
    <w:rsid w:val="00C66DC2"/>
    <w:rsid w:val="00C7000C"/>
    <w:rsid w:val="00C72F8B"/>
    <w:rsid w:val="00C733AC"/>
    <w:rsid w:val="00C74EA1"/>
    <w:rsid w:val="00C74F3E"/>
    <w:rsid w:val="00C751BB"/>
    <w:rsid w:val="00C75414"/>
    <w:rsid w:val="00C75BFD"/>
    <w:rsid w:val="00C77193"/>
    <w:rsid w:val="00C82E04"/>
    <w:rsid w:val="00C83687"/>
    <w:rsid w:val="00C839F0"/>
    <w:rsid w:val="00C85798"/>
    <w:rsid w:val="00C86323"/>
    <w:rsid w:val="00C86AD0"/>
    <w:rsid w:val="00C90F00"/>
    <w:rsid w:val="00C9230E"/>
    <w:rsid w:val="00C9238D"/>
    <w:rsid w:val="00C92761"/>
    <w:rsid w:val="00C92B82"/>
    <w:rsid w:val="00C940E9"/>
    <w:rsid w:val="00C94CB0"/>
    <w:rsid w:val="00C96118"/>
    <w:rsid w:val="00C96447"/>
    <w:rsid w:val="00C97810"/>
    <w:rsid w:val="00CA087D"/>
    <w:rsid w:val="00CA1558"/>
    <w:rsid w:val="00CA1CC3"/>
    <w:rsid w:val="00CA2050"/>
    <w:rsid w:val="00CA34E1"/>
    <w:rsid w:val="00CA4F18"/>
    <w:rsid w:val="00CA59B7"/>
    <w:rsid w:val="00CA5E23"/>
    <w:rsid w:val="00CA5F3C"/>
    <w:rsid w:val="00CB04CA"/>
    <w:rsid w:val="00CB1BD6"/>
    <w:rsid w:val="00CB212D"/>
    <w:rsid w:val="00CB2528"/>
    <w:rsid w:val="00CB290F"/>
    <w:rsid w:val="00CB5C7B"/>
    <w:rsid w:val="00CB72AF"/>
    <w:rsid w:val="00CB72B4"/>
    <w:rsid w:val="00CB7B86"/>
    <w:rsid w:val="00CB7DAF"/>
    <w:rsid w:val="00CC2326"/>
    <w:rsid w:val="00CC308F"/>
    <w:rsid w:val="00CC40CC"/>
    <w:rsid w:val="00CC543B"/>
    <w:rsid w:val="00CC5B8A"/>
    <w:rsid w:val="00CD104A"/>
    <w:rsid w:val="00CD17CC"/>
    <w:rsid w:val="00CD4F67"/>
    <w:rsid w:val="00CD508B"/>
    <w:rsid w:val="00CD5BCD"/>
    <w:rsid w:val="00CD69FD"/>
    <w:rsid w:val="00CE0C86"/>
    <w:rsid w:val="00CE23F9"/>
    <w:rsid w:val="00CE257A"/>
    <w:rsid w:val="00CE30E6"/>
    <w:rsid w:val="00CE349B"/>
    <w:rsid w:val="00CE4DAB"/>
    <w:rsid w:val="00CE67A5"/>
    <w:rsid w:val="00CE6BB9"/>
    <w:rsid w:val="00CE7595"/>
    <w:rsid w:val="00CE7683"/>
    <w:rsid w:val="00CF0AB1"/>
    <w:rsid w:val="00CF1563"/>
    <w:rsid w:val="00CF16B2"/>
    <w:rsid w:val="00CF1B83"/>
    <w:rsid w:val="00CF261A"/>
    <w:rsid w:val="00CF2A39"/>
    <w:rsid w:val="00CF3C88"/>
    <w:rsid w:val="00CF5C4B"/>
    <w:rsid w:val="00CF6689"/>
    <w:rsid w:val="00CF7312"/>
    <w:rsid w:val="00CF7BF0"/>
    <w:rsid w:val="00D00996"/>
    <w:rsid w:val="00D01715"/>
    <w:rsid w:val="00D03CA6"/>
    <w:rsid w:val="00D046E8"/>
    <w:rsid w:val="00D04F24"/>
    <w:rsid w:val="00D05AE0"/>
    <w:rsid w:val="00D103A5"/>
    <w:rsid w:val="00D1076E"/>
    <w:rsid w:val="00D1101D"/>
    <w:rsid w:val="00D1116B"/>
    <w:rsid w:val="00D12386"/>
    <w:rsid w:val="00D13004"/>
    <w:rsid w:val="00D130CB"/>
    <w:rsid w:val="00D1487D"/>
    <w:rsid w:val="00D15B13"/>
    <w:rsid w:val="00D16C67"/>
    <w:rsid w:val="00D17AC5"/>
    <w:rsid w:val="00D20142"/>
    <w:rsid w:val="00D20D13"/>
    <w:rsid w:val="00D21506"/>
    <w:rsid w:val="00D21B4B"/>
    <w:rsid w:val="00D21BB5"/>
    <w:rsid w:val="00D22B91"/>
    <w:rsid w:val="00D22BC3"/>
    <w:rsid w:val="00D2348D"/>
    <w:rsid w:val="00D2534B"/>
    <w:rsid w:val="00D25804"/>
    <w:rsid w:val="00D26852"/>
    <w:rsid w:val="00D27217"/>
    <w:rsid w:val="00D305E7"/>
    <w:rsid w:val="00D317FB"/>
    <w:rsid w:val="00D348B5"/>
    <w:rsid w:val="00D37A38"/>
    <w:rsid w:val="00D37B38"/>
    <w:rsid w:val="00D419CD"/>
    <w:rsid w:val="00D44C88"/>
    <w:rsid w:val="00D453B5"/>
    <w:rsid w:val="00D45DA0"/>
    <w:rsid w:val="00D462D2"/>
    <w:rsid w:val="00D46697"/>
    <w:rsid w:val="00D5054B"/>
    <w:rsid w:val="00D529E8"/>
    <w:rsid w:val="00D52E9E"/>
    <w:rsid w:val="00D53E05"/>
    <w:rsid w:val="00D54371"/>
    <w:rsid w:val="00D549D6"/>
    <w:rsid w:val="00D55B02"/>
    <w:rsid w:val="00D55D49"/>
    <w:rsid w:val="00D5613E"/>
    <w:rsid w:val="00D56910"/>
    <w:rsid w:val="00D56FD9"/>
    <w:rsid w:val="00D574E8"/>
    <w:rsid w:val="00D60EA3"/>
    <w:rsid w:val="00D63E32"/>
    <w:rsid w:val="00D64029"/>
    <w:rsid w:val="00D66C3E"/>
    <w:rsid w:val="00D66C50"/>
    <w:rsid w:val="00D66F74"/>
    <w:rsid w:val="00D6736A"/>
    <w:rsid w:val="00D71781"/>
    <w:rsid w:val="00D723A7"/>
    <w:rsid w:val="00D74F5D"/>
    <w:rsid w:val="00D75FD3"/>
    <w:rsid w:val="00D800A1"/>
    <w:rsid w:val="00D807DB"/>
    <w:rsid w:val="00D81121"/>
    <w:rsid w:val="00D81671"/>
    <w:rsid w:val="00D83A0D"/>
    <w:rsid w:val="00D83BF5"/>
    <w:rsid w:val="00D8781E"/>
    <w:rsid w:val="00D878E7"/>
    <w:rsid w:val="00D90284"/>
    <w:rsid w:val="00D90645"/>
    <w:rsid w:val="00D915D9"/>
    <w:rsid w:val="00D917CA"/>
    <w:rsid w:val="00D964AC"/>
    <w:rsid w:val="00D96856"/>
    <w:rsid w:val="00D96ECA"/>
    <w:rsid w:val="00D97500"/>
    <w:rsid w:val="00DA162F"/>
    <w:rsid w:val="00DA23E3"/>
    <w:rsid w:val="00DA28F0"/>
    <w:rsid w:val="00DA336F"/>
    <w:rsid w:val="00DA3469"/>
    <w:rsid w:val="00DA34FE"/>
    <w:rsid w:val="00DA4852"/>
    <w:rsid w:val="00DA4F3F"/>
    <w:rsid w:val="00DA5993"/>
    <w:rsid w:val="00DA5A82"/>
    <w:rsid w:val="00DA5B79"/>
    <w:rsid w:val="00DA669B"/>
    <w:rsid w:val="00DA6897"/>
    <w:rsid w:val="00DA6C9E"/>
    <w:rsid w:val="00DA7D89"/>
    <w:rsid w:val="00DB260F"/>
    <w:rsid w:val="00DB3F97"/>
    <w:rsid w:val="00DB6A79"/>
    <w:rsid w:val="00DC07C9"/>
    <w:rsid w:val="00DC15F2"/>
    <w:rsid w:val="00DC1F2F"/>
    <w:rsid w:val="00DC3360"/>
    <w:rsid w:val="00DC3456"/>
    <w:rsid w:val="00DC3C4B"/>
    <w:rsid w:val="00DC4868"/>
    <w:rsid w:val="00DC533E"/>
    <w:rsid w:val="00DC5F42"/>
    <w:rsid w:val="00DC72F1"/>
    <w:rsid w:val="00DC7E53"/>
    <w:rsid w:val="00DD014C"/>
    <w:rsid w:val="00DD224D"/>
    <w:rsid w:val="00DD2494"/>
    <w:rsid w:val="00DD4CD5"/>
    <w:rsid w:val="00DD4F06"/>
    <w:rsid w:val="00DD764D"/>
    <w:rsid w:val="00DE0A3D"/>
    <w:rsid w:val="00DE2561"/>
    <w:rsid w:val="00DE26BB"/>
    <w:rsid w:val="00DE30D2"/>
    <w:rsid w:val="00DE3C52"/>
    <w:rsid w:val="00DE44C2"/>
    <w:rsid w:val="00DE480E"/>
    <w:rsid w:val="00DE4812"/>
    <w:rsid w:val="00DE6AE6"/>
    <w:rsid w:val="00DF08FC"/>
    <w:rsid w:val="00DF0F7A"/>
    <w:rsid w:val="00DF0F97"/>
    <w:rsid w:val="00DF10E7"/>
    <w:rsid w:val="00DF19C5"/>
    <w:rsid w:val="00DF33A4"/>
    <w:rsid w:val="00DF470C"/>
    <w:rsid w:val="00DF63EB"/>
    <w:rsid w:val="00DF6785"/>
    <w:rsid w:val="00DF7311"/>
    <w:rsid w:val="00DF7986"/>
    <w:rsid w:val="00DF7EE4"/>
    <w:rsid w:val="00E002CF"/>
    <w:rsid w:val="00E00A13"/>
    <w:rsid w:val="00E0156B"/>
    <w:rsid w:val="00E01B26"/>
    <w:rsid w:val="00E021A1"/>
    <w:rsid w:val="00E02F9E"/>
    <w:rsid w:val="00E0358A"/>
    <w:rsid w:val="00E03B59"/>
    <w:rsid w:val="00E042A6"/>
    <w:rsid w:val="00E045A3"/>
    <w:rsid w:val="00E04AD8"/>
    <w:rsid w:val="00E04D8F"/>
    <w:rsid w:val="00E04FDA"/>
    <w:rsid w:val="00E05362"/>
    <w:rsid w:val="00E107F5"/>
    <w:rsid w:val="00E10B11"/>
    <w:rsid w:val="00E14117"/>
    <w:rsid w:val="00E158C5"/>
    <w:rsid w:val="00E15F1B"/>
    <w:rsid w:val="00E16ADF"/>
    <w:rsid w:val="00E2094E"/>
    <w:rsid w:val="00E2379F"/>
    <w:rsid w:val="00E23F0E"/>
    <w:rsid w:val="00E245C5"/>
    <w:rsid w:val="00E2501F"/>
    <w:rsid w:val="00E259B8"/>
    <w:rsid w:val="00E27B16"/>
    <w:rsid w:val="00E30FA5"/>
    <w:rsid w:val="00E31C65"/>
    <w:rsid w:val="00E34790"/>
    <w:rsid w:val="00E348E8"/>
    <w:rsid w:val="00E34CC2"/>
    <w:rsid w:val="00E36113"/>
    <w:rsid w:val="00E36FA6"/>
    <w:rsid w:val="00E370DD"/>
    <w:rsid w:val="00E37C47"/>
    <w:rsid w:val="00E40296"/>
    <w:rsid w:val="00E41006"/>
    <w:rsid w:val="00E41155"/>
    <w:rsid w:val="00E416AC"/>
    <w:rsid w:val="00E42D0B"/>
    <w:rsid w:val="00E42EA4"/>
    <w:rsid w:val="00E42FC2"/>
    <w:rsid w:val="00E44905"/>
    <w:rsid w:val="00E468B6"/>
    <w:rsid w:val="00E50244"/>
    <w:rsid w:val="00E50B83"/>
    <w:rsid w:val="00E51E74"/>
    <w:rsid w:val="00E52936"/>
    <w:rsid w:val="00E5363A"/>
    <w:rsid w:val="00E536B3"/>
    <w:rsid w:val="00E53BA3"/>
    <w:rsid w:val="00E55615"/>
    <w:rsid w:val="00E5587F"/>
    <w:rsid w:val="00E60C56"/>
    <w:rsid w:val="00E6182A"/>
    <w:rsid w:val="00E64EB7"/>
    <w:rsid w:val="00E6645B"/>
    <w:rsid w:val="00E66958"/>
    <w:rsid w:val="00E71650"/>
    <w:rsid w:val="00E716F5"/>
    <w:rsid w:val="00E71911"/>
    <w:rsid w:val="00E7240B"/>
    <w:rsid w:val="00E7271D"/>
    <w:rsid w:val="00E72757"/>
    <w:rsid w:val="00E7382F"/>
    <w:rsid w:val="00E749DB"/>
    <w:rsid w:val="00E74B32"/>
    <w:rsid w:val="00E75138"/>
    <w:rsid w:val="00E7518A"/>
    <w:rsid w:val="00E766C9"/>
    <w:rsid w:val="00E81E6E"/>
    <w:rsid w:val="00E82777"/>
    <w:rsid w:val="00E82B4A"/>
    <w:rsid w:val="00E83527"/>
    <w:rsid w:val="00E850F9"/>
    <w:rsid w:val="00E85B59"/>
    <w:rsid w:val="00E85F1F"/>
    <w:rsid w:val="00E8647E"/>
    <w:rsid w:val="00E87800"/>
    <w:rsid w:val="00E90E04"/>
    <w:rsid w:val="00E920D7"/>
    <w:rsid w:val="00E9235C"/>
    <w:rsid w:val="00E92CFD"/>
    <w:rsid w:val="00E930B6"/>
    <w:rsid w:val="00E93DDB"/>
    <w:rsid w:val="00E94942"/>
    <w:rsid w:val="00E94B33"/>
    <w:rsid w:val="00E94FCC"/>
    <w:rsid w:val="00EA08C0"/>
    <w:rsid w:val="00EA0CA7"/>
    <w:rsid w:val="00EA0DF0"/>
    <w:rsid w:val="00EA2201"/>
    <w:rsid w:val="00EA57DC"/>
    <w:rsid w:val="00EA63F4"/>
    <w:rsid w:val="00EA6C3D"/>
    <w:rsid w:val="00EA74D0"/>
    <w:rsid w:val="00EA76F5"/>
    <w:rsid w:val="00EA7ADE"/>
    <w:rsid w:val="00EA7B1C"/>
    <w:rsid w:val="00EB1DA8"/>
    <w:rsid w:val="00EC1698"/>
    <w:rsid w:val="00EC5D26"/>
    <w:rsid w:val="00EC7462"/>
    <w:rsid w:val="00ED2A89"/>
    <w:rsid w:val="00ED4056"/>
    <w:rsid w:val="00ED6083"/>
    <w:rsid w:val="00ED7036"/>
    <w:rsid w:val="00EE0129"/>
    <w:rsid w:val="00EE1017"/>
    <w:rsid w:val="00EE23EB"/>
    <w:rsid w:val="00EE43C3"/>
    <w:rsid w:val="00EE4631"/>
    <w:rsid w:val="00EE6F52"/>
    <w:rsid w:val="00EE71F8"/>
    <w:rsid w:val="00EE742A"/>
    <w:rsid w:val="00EE7FB6"/>
    <w:rsid w:val="00EF0638"/>
    <w:rsid w:val="00EF07E1"/>
    <w:rsid w:val="00EF0884"/>
    <w:rsid w:val="00EF20E9"/>
    <w:rsid w:val="00EF6EA4"/>
    <w:rsid w:val="00EF7A41"/>
    <w:rsid w:val="00EF7CA6"/>
    <w:rsid w:val="00F0050D"/>
    <w:rsid w:val="00F00762"/>
    <w:rsid w:val="00F007FC"/>
    <w:rsid w:val="00F00AAF"/>
    <w:rsid w:val="00F02547"/>
    <w:rsid w:val="00F04EEF"/>
    <w:rsid w:val="00F07597"/>
    <w:rsid w:val="00F12963"/>
    <w:rsid w:val="00F12D41"/>
    <w:rsid w:val="00F12D7E"/>
    <w:rsid w:val="00F12F3D"/>
    <w:rsid w:val="00F154D4"/>
    <w:rsid w:val="00F163A9"/>
    <w:rsid w:val="00F16544"/>
    <w:rsid w:val="00F17D25"/>
    <w:rsid w:val="00F20A5F"/>
    <w:rsid w:val="00F2373F"/>
    <w:rsid w:val="00F245EE"/>
    <w:rsid w:val="00F25014"/>
    <w:rsid w:val="00F25AD9"/>
    <w:rsid w:val="00F26F35"/>
    <w:rsid w:val="00F27B43"/>
    <w:rsid w:val="00F32369"/>
    <w:rsid w:val="00F342CB"/>
    <w:rsid w:val="00F34DA9"/>
    <w:rsid w:val="00F355A9"/>
    <w:rsid w:val="00F35CD5"/>
    <w:rsid w:val="00F35F02"/>
    <w:rsid w:val="00F37752"/>
    <w:rsid w:val="00F37EE3"/>
    <w:rsid w:val="00F400D1"/>
    <w:rsid w:val="00F4178A"/>
    <w:rsid w:val="00F41F85"/>
    <w:rsid w:val="00F42564"/>
    <w:rsid w:val="00F43666"/>
    <w:rsid w:val="00F448D7"/>
    <w:rsid w:val="00F46528"/>
    <w:rsid w:val="00F46AB3"/>
    <w:rsid w:val="00F50E28"/>
    <w:rsid w:val="00F525BC"/>
    <w:rsid w:val="00F5531E"/>
    <w:rsid w:val="00F55EC5"/>
    <w:rsid w:val="00F5609D"/>
    <w:rsid w:val="00F5751C"/>
    <w:rsid w:val="00F612EE"/>
    <w:rsid w:val="00F706D3"/>
    <w:rsid w:val="00F70BC2"/>
    <w:rsid w:val="00F737DC"/>
    <w:rsid w:val="00F73AF3"/>
    <w:rsid w:val="00F73C2C"/>
    <w:rsid w:val="00F73C91"/>
    <w:rsid w:val="00F74032"/>
    <w:rsid w:val="00F741F9"/>
    <w:rsid w:val="00F75A3F"/>
    <w:rsid w:val="00F75BAF"/>
    <w:rsid w:val="00F765B9"/>
    <w:rsid w:val="00F768B3"/>
    <w:rsid w:val="00F77EFE"/>
    <w:rsid w:val="00F82673"/>
    <w:rsid w:val="00F82CAD"/>
    <w:rsid w:val="00F832A0"/>
    <w:rsid w:val="00F832E3"/>
    <w:rsid w:val="00F83B58"/>
    <w:rsid w:val="00F840DD"/>
    <w:rsid w:val="00F8774B"/>
    <w:rsid w:val="00F87EC9"/>
    <w:rsid w:val="00F901E7"/>
    <w:rsid w:val="00F9161F"/>
    <w:rsid w:val="00F93E11"/>
    <w:rsid w:val="00F94BC3"/>
    <w:rsid w:val="00F94D2F"/>
    <w:rsid w:val="00F9630C"/>
    <w:rsid w:val="00FA002E"/>
    <w:rsid w:val="00FA0F9F"/>
    <w:rsid w:val="00FA4ABF"/>
    <w:rsid w:val="00FA5A59"/>
    <w:rsid w:val="00FA7524"/>
    <w:rsid w:val="00FB0FB1"/>
    <w:rsid w:val="00FB2C35"/>
    <w:rsid w:val="00FB3211"/>
    <w:rsid w:val="00FB46B1"/>
    <w:rsid w:val="00FB483B"/>
    <w:rsid w:val="00FB49BD"/>
    <w:rsid w:val="00FB4F01"/>
    <w:rsid w:val="00FB5751"/>
    <w:rsid w:val="00FB5F9E"/>
    <w:rsid w:val="00FC0481"/>
    <w:rsid w:val="00FC0BE0"/>
    <w:rsid w:val="00FC0C01"/>
    <w:rsid w:val="00FC24E2"/>
    <w:rsid w:val="00FC372E"/>
    <w:rsid w:val="00FC79C4"/>
    <w:rsid w:val="00FD07DD"/>
    <w:rsid w:val="00FD135B"/>
    <w:rsid w:val="00FD1540"/>
    <w:rsid w:val="00FD1748"/>
    <w:rsid w:val="00FD3AAF"/>
    <w:rsid w:val="00FD3CBE"/>
    <w:rsid w:val="00FD4885"/>
    <w:rsid w:val="00FD571E"/>
    <w:rsid w:val="00FE0CC6"/>
    <w:rsid w:val="00FE1873"/>
    <w:rsid w:val="00FE1B24"/>
    <w:rsid w:val="00FE2CDD"/>
    <w:rsid w:val="00FE2EB4"/>
    <w:rsid w:val="00FE5D0E"/>
    <w:rsid w:val="00FE5F60"/>
    <w:rsid w:val="00FE6405"/>
    <w:rsid w:val="00FE6C63"/>
    <w:rsid w:val="00FE728B"/>
    <w:rsid w:val="00FE7A9F"/>
    <w:rsid w:val="00FF0013"/>
    <w:rsid w:val="00FF10D7"/>
    <w:rsid w:val="00FF1433"/>
    <w:rsid w:val="00FF18C5"/>
    <w:rsid w:val="00FF23E0"/>
    <w:rsid w:val="00FF2845"/>
    <w:rsid w:val="00FF3AE4"/>
    <w:rsid w:val="00FF46AD"/>
    <w:rsid w:val="00FF4DF2"/>
    <w:rsid w:val="00FF6290"/>
    <w:rsid w:val="00FF6AEF"/>
    <w:rsid w:val="00FF70D5"/>
    <w:rsid w:val="00FF76F9"/>
    <w:rsid w:val="00FF7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C9C"/>
    <w:pPr>
      <w:overflowPunct w:val="0"/>
      <w:autoSpaceDE w:val="0"/>
      <w:autoSpaceDN w:val="0"/>
      <w:adjustRightInd w:val="0"/>
      <w:jc w:val="both"/>
      <w:textAlignment w:val="baseline"/>
    </w:pPr>
    <w:rPr>
      <w:rFonts w:ascii="Times" w:hAnsi="Times"/>
      <w:sz w:val="22"/>
    </w:rPr>
  </w:style>
  <w:style w:type="paragraph" w:styleId="Heading1">
    <w:name w:val="heading 1"/>
    <w:basedOn w:val="Normal"/>
    <w:next w:val="Normal"/>
    <w:qFormat/>
    <w:rsid w:val="00B40C9C"/>
    <w:pPr>
      <w:keepNext/>
      <w:tabs>
        <w:tab w:val="center" w:pos="3420"/>
        <w:tab w:val="center" w:pos="4940"/>
        <w:tab w:val="center" w:pos="6480"/>
        <w:tab w:val="center" w:pos="7920"/>
      </w:tabs>
      <w:spacing w:line="360" w:lineRule="auto"/>
      <w:ind w:left="540" w:right="-406" w:hanging="540"/>
      <w:outlineLvl w:val="0"/>
    </w:pPr>
    <w:rPr>
      <w:b/>
      <w:lang w:val="en-GB"/>
    </w:rPr>
  </w:style>
  <w:style w:type="paragraph" w:styleId="Heading2">
    <w:name w:val="heading 2"/>
    <w:basedOn w:val="Normal"/>
    <w:next w:val="Normal"/>
    <w:qFormat/>
    <w:rsid w:val="00B40C9C"/>
    <w:pPr>
      <w:keepNext/>
      <w:tabs>
        <w:tab w:val="center" w:pos="3500"/>
        <w:tab w:val="center" w:pos="5040"/>
        <w:tab w:val="center" w:pos="6660"/>
        <w:tab w:val="center" w:pos="8280"/>
      </w:tabs>
      <w:ind w:left="540" w:right="-900" w:hanging="540"/>
      <w:outlineLvl w:val="1"/>
    </w:pPr>
    <w:rPr>
      <w:b/>
      <w:lang w:val="en-GB"/>
    </w:rPr>
  </w:style>
  <w:style w:type="paragraph" w:styleId="Heading3">
    <w:name w:val="heading 3"/>
    <w:basedOn w:val="Normal"/>
    <w:next w:val="Normal"/>
    <w:qFormat/>
    <w:rsid w:val="00B40C9C"/>
    <w:pPr>
      <w:keepNext/>
      <w:tabs>
        <w:tab w:val="left" w:pos="270"/>
      </w:tabs>
      <w:ind w:right="-1080"/>
      <w:jc w:val="left"/>
      <w:outlineLvl w:val="2"/>
    </w:pPr>
    <w:rPr>
      <w:b/>
      <w:lang w:val="en-GB"/>
    </w:rPr>
  </w:style>
  <w:style w:type="paragraph" w:styleId="Heading4">
    <w:name w:val="heading 4"/>
    <w:basedOn w:val="Normal"/>
    <w:next w:val="Normal"/>
    <w:qFormat/>
    <w:rsid w:val="00B40C9C"/>
    <w:pPr>
      <w:keepNext/>
      <w:tabs>
        <w:tab w:val="center" w:pos="5940"/>
        <w:tab w:val="center" w:pos="7740"/>
      </w:tabs>
      <w:ind w:left="540" w:right="-260" w:hanging="540"/>
      <w:outlineLvl w:val="3"/>
    </w:pPr>
    <w:rPr>
      <w:b/>
      <w:bCs/>
      <w:lang w:val="en-GB"/>
    </w:rPr>
  </w:style>
  <w:style w:type="paragraph" w:styleId="Heading5">
    <w:name w:val="heading 5"/>
    <w:basedOn w:val="Normal"/>
    <w:next w:val="Normal"/>
    <w:qFormat/>
    <w:rsid w:val="00B40C9C"/>
    <w:pPr>
      <w:keepNext/>
      <w:tabs>
        <w:tab w:val="center" w:pos="2610"/>
        <w:tab w:val="center" w:pos="4500"/>
        <w:tab w:val="center" w:pos="5840"/>
        <w:tab w:val="center" w:pos="7200"/>
      </w:tabs>
      <w:outlineLvl w:val="4"/>
    </w:pPr>
    <w:rPr>
      <w:b/>
      <w:lang w:val="en-GB"/>
    </w:rPr>
  </w:style>
  <w:style w:type="paragraph" w:styleId="Heading6">
    <w:name w:val="heading 6"/>
    <w:basedOn w:val="Normal"/>
    <w:next w:val="Normal"/>
    <w:qFormat/>
    <w:rsid w:val="00B40C9C"/>
    <w:pPr>
      <w:keepNext/>
      <w:tabs>
        <w:tab w:val="left" w:pos="180"/>
        <w:tab w:val="left" w:pos="980"/>
        <w:tab w:val="decimal" w:pos="5580"/>
        <w:tab w:val="decimal" w:pos="7200"/>
        <w:tab w:val="decimal" w:pos="8820"/>
      </w:tabs>
      <w:jc w:val="center"/>
      <w:outlineLvl w:val="5"/>
    </w:pPr>
    <w:rPr>
      <w:b/>
      <w:bCs/>
      <w:lang w:val="en-GB"/>
    </w:rPr>
  </w:style>
  <w:style w:type="paragraph" w:styleId="Heading7">
    <w:name w:val="heading 7"/>
    <w:basedOn w:val="Normal"/>
    <w:next w:val="Normal"/>
    <w:qFormat/>
    <w:rsid w:val="00B40C9C"/>
    <w:pPr>
      <w:keepNext/>
      <w:tabs>
        <w:tab w:val="center" w:pos="3500"/>
        <w:tab w:val="center" w:pos="5040"/>
        <w:tab w:val="center" w:pos="6660"/>
        <w:tab w:val="center" w:pos="8280"/>
      </w:tabs>
      <w:spacing w:line="360" w:lineRule="atLeast"/>
      <w:ind w:left="547" w:right="-907" w:hanging="547"/>
      <w:outlineLvl w:val="6"/>
    </w:pPr>
    <w:rPr>
      <w:b/>
      <w:lang w:val="en-GB"/>
    </w:rPr>
  </w:style>
  <w:style w:type="paragraph" w:styleId="Heading8">
    <w:name w:val="heading 8"/>
    <w:basedOn w:val="Normal"/>
    <w:next w:val="Normal"/>
    <w:qFormat/>
    <w:rsid w:val="00B40C9C"/>
    <w:pPr>
      <w:keepNext/>
      <w:tabs>
        <w:tab w:val="left" w:pos="180"/>
        <w:tab w:val="decimal" w:pos="5120"/>
        <w:tab w:val="decimal" w:pos="7020"/>
        <w:tab w:val="decimal" w:pos="8640"/>
      </w:tabs>
      <w:spacing w:line="360" w:lineRule="atLeast"/>
      <w:ind w:right="-260"/>
      <w:jc w:val="left"/>
      <w:outlineLvl w:val="7"/>
    </w:pPr>
    <w:rPr>
      <w:rFonts w:ascii="Times New Roman" w:hAnsi="Times New Roman"/>
      <w:b/>
      <w:bCs/>
      <w:lang w:val="en-GB"/>
    </w:rPr>
  </w:style>
  <w:style w:type="paragraph" w:styleId="Heading9">
    <w:name w:val="heading 9"/>
    <w:basedOn w:val="Normal"/>
    <w:next w:val="Normal"/>
    <w:qFormat/>
    <w:rsid w:val="00B40C9C"/>
    <w:pPr>
      <w:keepNext/>
      <w:tabs>
        <w:tab w:val="left" w:pos="180"/>
        <w:tab w:val="decimal" w:pos="4950"/>
      </w:tabs>
      <w:spacing w:line="360" w:lineRule="atLeast"/>
      <w:ind w:right="44"/>
      <w:jc w:val="left"/>
      <w:outlineLvl w:val="8"/>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0C9C"/>
    <w:pPr>
      <w:tabs>
        <w:tab w:val="center" w:pos="4320"/>
        <w:tab w:val="right" w:pos="8640"/>
      </w:tabs>
    </w:pPr>
  </w:style>
  <w:style w:type="paragraph" w:styleId="Header">
    <w:name w:val="header"/>
    <w:aliases w:val="hd"/>
    <w:basedOn w:val="Normal"/>
    <w:link w:val="HeaderChar"/>
    <w:uiPriority w:val="99"/>
    <w:rsid w:val="00B40C9C"/>
    <w:pPr>
      <w:tabs>
        <w:tab w:val="center" w:pos="4320"/>
        <w:tab w:val="right" w:pos="8640"/>
      </w:tabs>
    </w:pPr>
  </w:style>
  <w:style w:type="character" w:styleId="PageNumber">
    <w:name w:val="page number"/>
    <w:basedOn w:val="DefaultParagraphFont"/>
    <w:rsid w:val="00B40C9C"/>
  </w:style>
  <w:style w:type="paragraph" w:customStyle="1" w:styleId="CompanyAccounts-Indent">
    <w:name w:val="Company Accounts - Indent"/>
    <w:basedOn w:val="Normal"/>
    <w:rsid w:val="00B40C9C"/>
    <w:pPr>
      <w:tabs>
        <w:tab w:val="left" w:pos="180"/>
        <w:tab w:val="decimal" w:pos="3600"/>
        <w:tab w:val="bar" w:pos="4320"/>
        <w:tab w:val="decimal" w:pos="5760"/>
        <w:tab w:val="bar" w:pos="6120"/>
        <w:tab w:val="bar" w:pos="6480"/>
        <w:tab w:val="decimal" w:pos="7920"/>
        <w:tab w:val="bar" w:pos="8280"/>
      </w:tabs>
    </w:pPr>
    <w:rPr>
      <w:sz w:val="20"/>
    </w:rPr>
  </w:style>
  <w:style w:type="paragraph" w:customStyle="1" w:styleId="CompanyAccounts-Normal">
    <w:name w:val="Company Accounts - Normal"/>
    <w:basedOn w:val="Normal"/>
    <w:rsid w:val="00B40C9C"/>
    <w:pPr>
      <w:tabs>
        <w:tab w:val="left" w:pos="180"/>
        <w:tab w:val="decimal" w:pos="3600"/>
        <w:tab w:val="decimal" w:pos="5760"/>
        <w:tab w:val="decimal" w:pos="7920"/>
      </w:tabs>
    </w:pPr>
    <w:rPr>
      <w:sz w:val="20"/>
    </w:rPr>
  </w:style>
  <w:style w:type="paragraph" w:customStyle="1" w:styleId="CompanyAccounts-Title">
    <w:name w:val="Company Accounts - Title"/>
    <w:basedOn w:val="Normal"/>
    <w:rsid w:val="00B40C9C"/>
    <w:pPr>
      <w:tabs>
        <w:tab w:val="right" w:pos="3600"/>
        <w:tab w:val="left" w:pos="4680"/>
        <w:tab w:val="left" w:pos="6840"/>
      </w:tabs>
    </w:pPr>
    <w:rPr>
      <w:sz w:val="20"/>
    </w:rPr>
  </w:style>
  <w:style w:type="paragraph" w:customStyle="1" w:styleId="GroupAccounts-Indent">
    <w:name w:val="Group Accounts - Indent"/>
    <w:basedOn w:val="Normal"/>
    <w:rsid w:val="00B40C9C"/>
    <w:pPr>
      <w:tabs>
        <w:tab w:val="left" w:pos="180"/>
        <w:tab w:val="decimal" w:pos="2880"/>
        <w:tab w:val="bar" w:pos="3240"/>
        <w:tab w:val="decimal" w:pos="4320"/>
        <w:tab w:val="bar" w:pos="4500"/>
        <w:tab w:val="bar" w:pos="4680"/>
        <w:tab w:val="decimal" w:pos="5760"/>
        <w:tab w:val="bar" w:pos="5940"/>
        <w:tab w:val="bar" w:pos="6120"/>
        <w:tab w:val="decimal" w:pos="7200"/>
        <w:tab w:val="bar" w:pos="7380"/>
        <w:tab w:val="bar" w:pos="7560"/>
        <w:tab w:val="decimal" w:pos="8640"/>
        <w:tab w:val="bar" w:pos="8820"/>
      </w:tabs>
    </w:pPr>
    <w:rPr>
      <w:sz w:val="20"/>
    </w:rPr>
  </w:style>
  <w:style w:type="paragraph" w:customStyle="1" w:styleId="GroupAccounts-Normal">
    <w:name w:val="Group Accounts - Normal"/>
    <w:basedOn w:val="Normal"/>
    <w:rsid w:val="00B40C9C"/>
    <w:pPr>
      <w:tabs>
        <w:tab w:val="left" w:pos="180"/>
        <w:tab w:val="decimal" w:pos="2880"/>
        <w:tab w:val="decimal" w:pos="4320"/>
        <w:tab w:val="decimal" w:pos="5760"/>
        <w:tab w:val="decimal" w:pos="7200"/>
        <w:tab w:val="decimal" w:pos="8640"/>
      </w:tabs>
    </w:pPr>
    <w:rPr>
      <w:sz w:val="20"/>
    </w:rPr>
  </w:style>
  <w:style w:type="paragraph" w:customStyle="1" w:styleId="GroupAccounts-Title">
    <w:name w:val="Group Accounts - Title"/>
    <w:basedOn w:val="Normal"/>
    <w:rsid w:val="00B40C9C"/>
    <w:pPr>
      <w:tabs>
        <w:tab w:val="decimal" w:pos="2880"/>
        <w:tab w:val="left" w:pos="3600"/>
        <w:tab w:val="left" w:pos="5040"/>
        <w:tab w:val="left" w:pos="6480"/>
        <w:tab w:val="left" w:pos="7920"/>
      </w:tabs>
    </w:pPr>
    <w:rPr>
      <w:sz w:val="20"/>
    </w:rPr>
  </w:style>
  <w:style w:type="paragraph" w:customStyle="1" w:styleId="HangingIndent">
    <w:name w:val="Hanging Indent"/>
    <w:basedOn w:val="Normal"/>
    <w:rsid w:val="00B40C9C"/>
    <w:pPr>
      <w:ind w:left="720" w:hanging="720"/>
    </w:pPr>
    <w:rPr>
      <w:sz w:val="20"/>
    </w:rPr>
  </w:style>
  <w:style w:type="paragraph" w:customStyle="1" w:styleId="NormalPlainParagraph">
    <w:name w:val="Normal Plain Paragraph"/>
    <w:basedOn w:val="Normal"/>
    <w:rsid w:val="00B40C9C"/>
    <w:pPr>
      <w:ind w:right="350"/>
    </w:pPr>
  </w:style>
  <w:style w:type="paragraph" w:customStyle="1" w:styleId="Times">
    <w:name w:val="Times"/>
    <w:basedOn w:val="Normal"/>
    <w:rsid w:val="00B40C9C"/>
  </w:style>
  <w:style w:type="paragraph" w:customStyle="1" w:styleId="Times10points">
    <w:name w:val="Times 10 points"/>
    <w:basedOn w:val="Times"/>
    <w:rsid w:val="00B40C9C"/>
  </w:style>
  <w:style w:type="paragraph" w:customStyle="1" w:styleId="ClosingSalutation">
    <w:name w:val="Closing Salutation"/>
    <w:aliases w:val="cls"/>
    <w:basedOn w:val="Normal"/>
    <w:rsid w:val="00B40C9C"/>
    <w:pPr>
      <w:jc w:val="left"/>
    </w:pPr>
  </w:style>
  <w:style w:type="paragraph" w:customStyle="1" w:styleId="normal0">
    <w:name w:val="normal"/>
    <w:basedOn w:val="Header"/>
    <w:rsid w:val="00B40C9C"/>
    <w:pPr>
      <w:tabs>
        <w:tab w:val="left" w:pos="980"/>
      </w:tabs>
    </w:pPr>
    <w:rPr>
      <w:sz w:val="20"/>
    </w:rPr>
  </w:style>
  <w:style w:type="paragraph" w:styleId="BlockText">
    <w:name w:val="Block Text"/>
    <w:basedOn w:val="Normal"/>
    <w:rsid w:val="00B40C9C"/>
    <w:pPr>
      <w:tabs>
        <w:tab w:val="decimal" w:pos="7200"/>
      </w:tabs>
      <w:ind w:left="540" w:right="-260" w:hanging="540"/>
    </w:pPr>
  </w:style>
  <w:style w:type="paragraph" w:styleId="BodyTextIndent">
    <w:name w:val="Body Text Indent"/>
    <w:basedOn w:val="Normal"/>
    <w:rsid w:val="00B40C9C"/>
    <w:pPr>
      <w:tabs>
        <w:tab w:val="left" w:pos="540"/>
        <w:tab w:val="center" w:pos="6120"/>
        <w:tab w:val="center" w:pos="7920"/>
      </w:tabs>
      <w:ind w:left="547" w:hanging="547"/>
    </w:pPr>
    <w:rPr>
      <w:lang w:val="en-GB"/>
    </w:rPr>
  </w:style>
  <w:style w:type="paragraph" w:styleId="BodyTextIndent2">
    <w:name w:val="Body Text Indent 2"/>
    <w:basedOn w:val="Normal"/>
    <w:rsid w:val="00B40C9C"/>
    <w:pPr>
      <w:tabs>
        <w:tab w:val="decimal" w:pos="5580"/>
        <w:tab w:val="center" w:pos="6660"/>
        <w:tab w:val="decimal" w:pos="7200"/>
        <w:tab w:val="center" w:pos="8280"/>
        <w:tab w:val="decimal" w:pos="8820"/>
      </w:tabs>
      <w:ind w:left="540" w:hanging="540"/>
    </w:pPr>
    <w:rPr>
      <w:lang w:val="en-GB"/>
    </w:rPr>
  </w:style>
  <w:style w:type="paragraph" w:styleId="Caption">
    <w:name w:val="caption"/>
    <w:basedOn w:val="Normal"/>
    <w:next w:val="Normal"/>
    <w:qFormat/>
    <w:rsid w:val="00B40C9C"/>
    <w:pPr>
      <w:tabs>
        <w:tab w:val="center" w:pos="3960"/>
        <w:tab w:val="center" w:pos="5400"/>
        <w:tab w:val="center" w:pos="6840"/>
        <w:tab w:val="center" w:pos="8280"/>
      </w:tabs>
      <w:spacing w:line="360" w:lineRule="atLeast"/>
      <w:ind w:left="547" w:right="-907" w:hanging="547"/>
    </w:pPr>
    <w:rPr>
      <w:b/>
      <w:lang w:val="en-GB"/>
    </w:rPr>
  </w:style>
  <w:style w:type="paragraph" w:styleId="BodyTextIndent3">
    <w:name w:val="Body Text Indent 3"/>
    <w:basedOn w:val="Normal"/>
    <w:rsid w:val="00B40C9C"/>
    <w:pPr>
      <w:tabs>
        <w:tab w:val="center" w:pos="2880"/>
        <w:tab w:val="center" w:pos="4140"/>
        <w:tab w:val="center" w:pos="5400"/>
        <w:tab w:val="center" w:pos="6660"/>
        <w:tab w:val="center" w:pos="7820"/>
      </w:tabs>
      <w:ind w:left="1080" w:hanging="547"/>
    </w:pPr>
    <w:rPr>
      <w:lang w:val="en-GB"/>
    </w:rPr>
  </w:style>
  <w:style w:type="paragraph" w:styleId="BodyText">
    <w:name w:val="Body Text"/>
    <w:basedOn w:val="Normal"/>
    <w:rsid w:val="00B40C9C"/>
    <w:pPr>
      <w:tabs>
        <w:tab w:val="left" w:pos="720"/>
        <w:tab w:val="decimal" w:pos="6840"/>
        <w:tab w:val="decimal" w:pos="8540"/>
      </w:tabs>
      <w:ind w:right="-259"/>
    </w:pPr>
    <w:rPr>
      <w:lang w:val="en-GB"/>
    </w:rPr>
  </w:style>
  <w:style w:type="paragraph" w:styleId="Title">
    <w:name w:val="Title"/>
    <w:basedOn w:val="Normal"/>
    <w:qFormat/>
    <w:rsid w:val="00B40C9C"/>
    <w:pPr>
      <w:jc w:val="center"/>
    </w:pPr>
    <w:rPr>
      <w:rFonts w:ascii="Albertus Medium" w:hAnsi="Albertus Medium"/>
      <w:b/>
      <w:lang w:val="en-GB"/>
    </w:rPr>
  </w:style>
  <w:style w:type="paragraph" w:styleId="BalloonText">
    <w:name w:val="Balloon Text"/>
    <w:basedOn w:val="Normal"/>
    <w:semiHidden/>
    <w:rsid w:val="00B40C9C"/>
    <w:rPr>
      <w:rFonts w:ascii="Tahoma" w:hAnsi="Tahoma" w:cs="Tahoma"/>
      <w:sz w:val="16"/>
      <w:szCs w:val="16"/>
    </w:rPr>
  </w:style>
  <w:style w:type="paragraph" w:styleId="BodyText2">
    <w:name w:val="Body Text 2"/>
    <w:basedOn w:val="Normal"/>
    <w:rsid w:val="00B40C9C"/>
    <w:pPr>
      <w:jc w:val="left"/>
    </w:pPr>
    <w:rPr>
      <w:rFonts w:ascii="Albertus Medium" w:hAnsi="Albertus Medium"/>
      <w:sz w:val="20"/>
    </w:rPr>
  </w:style>
  <w:style w:type="paragraph" w:styleId="BodyText3">
    <w:name w:val="Body Text 3"/>
    <w:basedOn w:val="Normal"/>
    <w:rsid w:val="00B40C9C"/>
    <w:pPr>
      <w:jc w:val="center"/>
    </w:pPr>
    <w:rPr>
      <w:rFonts w:ascii="Albertus Medium" w:hAnsi="Albertus Medium"/>
      <w:b/>
      <w:sz w:val="20"/>
    </w:rPr>
  </w:style>
  <w:style w:type="paragraph" w:styleId="Subtitle">
    <w:name w:val="Subtitle"/>
    <w:basedOn w:val="Normal"/>
    <w:qFormat/>
    <w:rsid w:val="00B40C9C"/>
    <w:pPr>
      <w:spacing w:after="60"/>
      <w:jc w:val="center"/>
      <w:outlineLvl w:val="1"/>
    </w:pPr>
    <w:rPr>
      <w:rFonts w:ascii="Arial" w:hAnsi="Arial" w:cs="Arial"/>
      <w:sz w:val="24"/>
      <w:szCs w:val="24"/>
    </w:rPr>
  </w:style>
  <w:style w:type="character" w:styleId="CommentReference">
    <w:name w:val="annotation reference"/>
    <w:basedOn w:val="DefaultParagraphFont"/>
    <w:semiHidden/>
    <w:rsid w:val="00B40C9C"/>
    <w:rPr>
      <w:sz w:val="16"/>
      <w:szCs w:val="16"/>
    </w:rPr>
  </w:style>
  <w:style w:type="paragraph" w:styleId="CommentText">
    <w:name w:val="annotation text"/>
    <w:basedOn w:val="Normal"/>
    <w:semiHidden/>
    <w:rsid w:val="00B40C9C"/>
    <w:rPr>
      <w:sz w:val="20"/>
    </w:rPr>
  </w:style>
  <w:style w:type="paragraph" w:styleId="CommentSubject">
    <w:name w:val="annotation subject"/>
    <w:basedOn w:val="CommentText"/>
    <w:next w:val="CommentText"/>
    <w:semiHidden/>
    <w:rsid w:val="00B40C9C"/>
    <w:rPr>
      <w:b/>
      <w:bCs/>
    </w:rPr>
  </w:style>
  <w:style w:type="paragraph" w:styleId="ListParagraph">
    <w:name w:val="List Paragraph"/>
    <w:basedOn w:val="Normal"/>
    <w:uiPriority w:val="34"/>
    <w:qFormat/>
    <w:rsid w:val="00AE7D48"/>
    <w:pPr>
      <w:ind w:left="720"/>
      <w:contextualSpacing/>
    </w:pPr>
  </w:style>
  <w:style w:type="table" w:styleId="TableGrid">
    <w:name w:val="Table Grid"/>
    <w:basedOn w:val="TableNormal"/>
    <w:uiPriority w:val="59"/>
    <w:rsid w:val="001601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6D3991"/>
    <w:rPr>
      <w:color w:val="0000FF"/>
      <w:u w:val="single"/>
    </w:rPr>
  </w:style>
  <w:style w:type="character" w:customStyle="1" w:styleId="HeaderChar">
    <w:name w:val="Header Char"/>
    <w:basedOn w:val="DefaultParagraphFont"/>
    <w:link w:val="Header"/>
    <w:uiPriority w:val="99"/>
    <w:rsid w:val="005F1E65"/>
    <w:rPr>
      <w:rFonts w:ascii="Times" w:hAnsi="Times"/>
      <w:sz w:val="22"/>
    </w:rPr>
  </w:style>
  <w:style w:type="table" w:styleId="LightList-Accent3">
    <w:name w:val="Light List Accent 3"/>
    <w:basedOn w:val="TableNormal"/>
    <w:uiPriority w:val="61"/>
    <w:rsid w:val="00DA3469"/>
    <w:rPr>
      <w:rFonts w:ascii="Calibri" w:eastAsia="SimSun"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CA2050"/>
    <w:pPr>
      <w:tabs>
        <w:tab w:val="decimal" w:pos="360"/>
      </w:tabs>
      <w:overflowPunct/>
      <w:autoSpaceDE/>
      <w:autoSpaceDN/>
      <w:adjustRightInd/>
      <w:spacing w:after="200" w:line="276" w:lineRule="auto"/>
      <w:jc w:val="left"/>
      <w:textAlignment w:val="auto"/>
    </w:pPr>
    <w:rPr>
      <w:rFonts w:ascii="Calibri" w:eastAsia="SimSun" w:hAnsi="Calibri"/>
      <w:szCs w:val="22"/>
    </w:rPr>
  </w:style>
  <w:style w:type="paragraph" w:styleId="FootnoteText">
    <w:name w:val="footnote text"/>
    <w:basedOn w:val="Normal"/>
    <w:link w:val="FootnoteTextChar"/>
    <w:uiPriority w:val="99"/>
    <w:unhideWhenUsed/>
    <w:rsid w:val="00CA2050"/>
    <w:pPr>
      <w:overflowPunct/>
      <w:autoSpaceDE/>
      <w:autoSpaceDN/>
      <w:adjustRightInd/>
      <w:jc w:val="left"/>
      <w:textAlignment w:val="auto"/>
    </w:pPr>
    <w:rPr>
      <w:rFonts w:ascii="Calibri" w:eastAsia="SimSun" w:hAnsi="Calibri"/>
      <w:sz w:val="20"/>
    </w:rPr>
  </w:style>
  <w:style w:type="character" w:customStyle="1" w:styleId="FootnoteTextChar">
    <w:name w:val="Footnote Text Char"/>
    <w:basedOn w:val="DefaultParagraphFont"/>
    <w:link w:val="FootnoteText"/>
    <w:uiPriority w:val="99"/>
    <w:rsid w:val="00CA2050"/>
    <w:rPr>
      <w:rFonts w:ascii="Calibri" w:eastAsia="SimSun" w:hAnsi="Calibri" w:cs="Times New Roman"/>
      <w:lang w:eastAsia="en-US"/>
    </w:rPr>
  </w:style>
  <w:style w:type="character" w:styleId="SubtleEmphasis">
    <w:name w:val="Subtle Emphasis"/>
    <w:basedOn w:val="DefaultParagraphFont"/>
    <w:uiPriority w:val="19"/>
    <w:qFormat/>
    <w:rsid w:val="00CA2050"/>
    <w:rPr>
      <w:rFonts w:eastAsia="SimSun" w:cs="Times New Roman"/>
      <w:bCs w:val="0"/>
      <w:i/>
      <w:iCs/>
      <w:color w:val="808080"/>
      <w:szCs w:val="22"/>
      <w:lang w:val="en-US"/>
    </w:rPr>
  </w:style>
  <w:style w:type="table" w:customStyle="1" w:styleId="LightShading-Accent11">
    <w:name w:val="Light Shading - Accent 11"/>
    <w:basedOn w:val="TableNormal"/>
    <w:uiPriority w:val="60"/>
    <w:rsid w:val="00CA2050"/>
    <w:rPr>
      <w:rFonts w:ascii="Calibri" w:eastAsia="SimSun"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1">
    <w:name w:val="Table 3D effects 1"/>
    <w:basedOn w:val="TableNormal"/>
    <w:rsid w:val="00762E4F"/>
    <w:pPr>
      <w:overflowPunct w:val="0"/>
      <w:autoSpaceDE w:val="0"/>
      <w:autoSpaceDN w:val="0"/>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2E4F"/>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2E4F"/>
    <w:pPr>
      <w:overflowPunct w:val="0"/>
      <w:autoSpaceDE w:val="0"/>
      <w:autoSpaceDN w:val="0"/>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762E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Spacing">
    <w:name w:val="No Spacing"/>
    <w:link w:val="NoSpacingChar"/>
    <w:uiPriority w:val="1"/>
    <w:qFormat/>
    <w:rsid w:val="00C16F86"/>
    <w:rPr>
      <w:rFonts w:ascii="Calibri" w:hAnsi="Calibri"/>
      <w:sz w:val="22"/>
      <w:szCs w:val="22"/>
    </w:rPr>
  </w:style>
  <w:style w:type="character" w:customStyle="1" w:styleId="NoSpacingChar">
    <w:name w:val="No Spacing Char"/>
    <w:basedOn w:val="DefaultParagraphFont"/>
    <w:link w:val="NoSpacing"/>
    <w:uiPriority w:val="1"/>
    <w:rsid w:val="00C16F86"/>
    <w:rPr>
      <w:rFonts w:ascii="Calibri" w:hAnsi="Calibri"/>
      <w:sz w:val="22"/>
      <w:szCs w:val="22"/>
      <w:lang w:val="en-US" w:eastAsia="en-US" w:bidi="ar-SA"/>
    </w:rPr>
  </w:style>
  <w:style w:type="character" w:customStyle="1" w:styleId="FooterChar">
    <w:name w:val="Footer Char"/>
    <w:basedOn w:val="DefaultParagraphFont"/>
    <w:link w:val="Footer"/>
    <w:uiPriority w:val="99"/>
    <w:rsid w:val="00C51654"/>
    <w:rPr>
      <w:rFonts w:ascii="Times" w:hAnsi="Times"/>
      <w:sz w:val="22"/>
      <w:lang w:val="en-US" w:eastAsia="en-US"/>
    </w:rPr>
  </w:style>
  <w:style w:type="paragraph" w:styleId="PlainText">
    <w:name w:val="Plain Text"/>
    <w:basedOn w:val="Normal"/>
    <w:link w:val="PlainTextChar"/>
    <w:uiPriority w:val="99"/>
    <w:unhideWhenUsed/>
    <w:rsid w:val="00FA002E"/>
    <w:pPr>
      <w:overflowPunct/>
      <w:autoSpaceDE/>
      <w:autoSpaceDN/>
      <w:adjustRightInd/>
      <w:jc w:val="left"/>
      <w:textAlignment w:val="auto"/>
    </w:pPr>
    <w:rPr>
      <w:rFonts w:ascii="Consolas" w:eastAsia="SimSun" w:hAnsi="Consolas"/>
      <w:sz w:val="21"/>
      <w:szCs w:val="21"/>
      <w:lang w:eastAsia="zh-TW"/>
    </w:rPr>
  </w:style>
  <w:style w:type="character" w:customStyle="1" w:styleId="PlainTextChar">
    <w:name w:val="Plain Text Char"/>
    <w:basedOn w:val="DefaultParagraphFont"/>
    <w:link w:val="PlainText"/>
    <w:uiPriority w:val="99"/>
    <w:rsid w:val="00FA002E"/>
    <w:rPr>
      <w:rFonts w:ascii="Consolas" w:eastAsia="SimSun" w:hAnsi="Consolas" w:cs="Times New Roman"/>
      <w:sz w:val="21"/>
      <w:szCs w:val="21"/>
      <w:lang w:eastAsia="zh-TW"/>
    </w:rPr>
  </w:style>
</w:styles>
</file>

<file path=word/webSettings.xml><?xml version="1.0" encoding="utf-8"?>
<w:webSettings xmlns:r="http://schemas.openxmlformats.org/officeDocument/2006/relationships" xmlns:w="http://schemas.openxmlformats.org/wordprocessingml/2006/main">
  <w:divs>
    <w:div w:id="39132936">
      <w:bodyDiv w:val="1"/>
      <w:marLeft w:val="0"/>
      <w:marRight w:val="0"/>
      <w:marTop w:val="0"/>
      <w:marBottom w:val="0"/>
      <w:divBdr>
        <w:top w:val="none" w:sz="0" w:space="0" w:color="auto"/>
        <w:left w:val="none" w:sz="0" w:space="0" w:color="auto"/>
        <w:bottom w:val="none" w:sz="0" w:space="0" w:color="auto"/>
        <w:right w:val="none" w:sz="0" w:space="0" w:color="auto"/>
      </w:divBdr>
    </w:div>
    <w:div w:id="831869993">
      <w:bodyDiv w:val="1"/>
      <w:marLeft w:val="0"/>
      <w:marRight w:val="0"/>
      <w:marTop w:val="0"/>
      <w:marBottom w:val="0"/>
      <w:divBdr>
        <w:top w:val="none" w:sz="0" w:space="0" w:color="auto"/>
        <w:left w:val="none" w:sz="0" w:space="0" w:color="auto"/>
        <w:bottom w:val="none" w:sz="0" w:space="0" w:color="auto"/>
        <w:right w:val="none" w:sz="0" w:space="0" w:color="auto"/>
      </w:divBdr>
    </w:div>
    <w:div w:id="960259713">
      <w:bodyDiv w:val="1"/>
      <w:marLeft w:val="0"/>
      <w:marRight w:val="0"/>
      <w:marTop w:val="0"/>
      <w:marBottom w:val="0"/>
      <w:divBdr>
        <w:top w:val="none" w:sz="0" w:space="0" w:color="auto"/>
        <w:left w:val="none" w:sz="0" w:space="0" w:color="auto"/>
        <w:bottom w:val="none" w:sz="0" w:space="0" w:color="auto"/>
        <w:right w:val="none" w:sz="0" w:space="0" w:color="auto"/>
      </w:divBdr>
    </w:div>
    <w:div w:id="1039355236">
      <w:bodyDiv w:val="1"/>
      <w:marLeft w:val="0"/>
      <w:marRight w:val="0"/>
      <w:marTop w:val="0"/>
      <w:marBottom w:val="0"/>
      <w:divBdr>
        <w:top w:val="none" w:sz="0" w:space="0" w:color="auto"/>
        <w:left w:val="none" w:sz="0" w:space="0" w:color="auto"/>
        <w:bottom w:val="none" w:sz="0" w:space="0" w:color="auto"/>
        <w:right w:val="none" w:sz="0" w:space="0" w:color="auto"/>
      </w:divBdr>
    </w:div>
    <w:div w:id="17314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778A2-7F92-4470-9FB6-26BBBB83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2681</Words>
  <Characters>15283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PERAK-HANJOONG SIMEN SDN BHD</vt:lpstr>
    </vt:vector>
  </TitlesOfParts>
  <Company>Canada</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PERAK-HANJOONG SIMEN SDN BHD</dc:title>
  <dc:subject/>
  <dc:creator>æ</dc:creator>
  <cp:keywords/>
  <cp:lastModifiedBy>suyee</cp:lastModifiedBy>
  <cp:revision>2</cp:revision>
  <cp:lastPrinted>2012-05-23T02:10:00Z</cp:lastPrinted>
  <dcterms:created xsi:type="dcterms:W3CDTF">2012-05-25T07:50:00Z</dcterms:created>
  <dcterms:modified xsi:type="dcterms:W3CDTF">2012-05-25T07:50:00Z</dcterms:modified>
</cp:coreProperties>
</file>